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293" w:rsidRPr="0013329F" w:rsidRDefault="005812A2">
      <w:pPr>
        <w:pStyle w:val="3"/>
        <w:tabs>
          <w:tab w:val="left" w:pos="1965"/>
        </w:tabs>
        <w:spacing w:before="56" w:line="240" w:lineRule="auto"/>
        <w:ind w:right="12"/>
        <w:jc w:val="center"/>
        <w:rPr>
          <w:rStyle w:val="TableParagraph0"/>
          <w:lang w:val="ru-RU"/>
        </w:rPr>
      </w:pPr>
      <w:r>
        <w:rPr>
          <w:lang w:val="ru-RU"/>
        </w:rPr>
        <w:t xml:space="preserve">ПУБЛИЧНАЯ ОФЕРТА </w:t>
      </w:r>
      <w:r w:rsidR="00C77581" w:rsidRPr="00DC1265">
        <w:rPr>
          <w:lang w:val="ru-RU"/>
        </w:rPr>
        <w:t>№</w:t>
      </w:r>
      <w:r w:rsidR="00C77581" w:rsidRPr="00DC1265">
        <w:rPr>
          <w:spacing w:val="-1"/>
          <w:lang w:val="ru-RU"/>
        </w:rPr>
        <w:t xml:space="preserve"> </w:t>
      </w:r>
      <w:r w:rsidR="00C77581" w:rsidRPr="00DC1265">
        <w:rPr>
          <w:b w:val="0"/>
          <w:u w:val="single"/>
          <w:lang w:val="ru-RU"/>
        </w:rPr>
        <w:t xml:space="preserve"> </w:t>
      </w:r>
      <w:r w:rsidR="00C77581" w:rsidRPr="00DC1265">
        <w:rPr>
          <w:b w:val="0"/>
          <w:u w:val="single"/>
          <w:lang w:val="ru-RU"/>
        </w:rPr>
        <w:tab/>
      </w:r>
    </w:p>
    <w:p w:rsidR="008C1293" w:rsidRPr="00DC1265" w:rsidRDefault="008C1293" w:rsidP="005812A2">
      <w:pPr>
        <w:pStyle w:val="3"/>
        <w:tabs>
          <w:tab w:val="left" w:pos="1965"/>
        </w:tabs>
        <w:spacing w:before="56" w:line="240" w:lineRule="auto"/>
        <w:ind w:right="12"/>
        <w:jc w:val="center"/>
        <w:rPr>
          <w:sz w:val="15"/>
          <w:lang w:val="ru-RU"/>
        </w:rPr>
      </w:pPr>
    </w:p>
    <w:p w:rsidR="008C1293" w:rsidRPr="00DC1265" w:rsidRDefault="00C77581" w:rsidP="00DC1265">
      <w:pPr>
        <w:pStyle w:val="a3"/>
        <w:tabs>
          <w:tab w:val="left" w:pos="7938"/>
          <w:tab w:val="left" w:pos="8364"/>
          <w:tab w:val="left" w:pos="9781"/>
        </w:tabs>
        <w:spacing w:before="73"/>
        <w:ind w:left="276" w:right="18"/>
        <w:rPr>
          <w:lang w:val="ru-RU"/>
        </w:rPr>
      </w:pPr>
      <w:r w:rsidRPr="00DC1265">
        <w:rPr>
          <w:lang w:val="ru-RU"/>
        </w:rPr>
        <w:t>г.</w:t>
      </w:r>
      <w:r w:rsidR="007465F2">
        <w:rPr>
          <w:lang w:val="ru-RU"/>
        </w:rPr>
        <w:t xml:space="preserve"> </w:t>
      </w:r>
      <w:r w:rsidRPr="00DC1265">
        <w:rPr>
          <w:lang w:val="ru-RU"/>
        </w:rPr>
        <w:t>Москва</w:t>
      </w:r>
      <w:proofErr w:type="gramStart"/>
      <w:r w:rsidRPr="00DC1265">
        <w:rPr>
          <w:lang w:val="ru-RU"/>
        </w:rPr>
        <w:tab/>
      </w:r>
      <w:r w:rsidRPr="00DC1265">
        <w:rPr>
          <w:spacing w:val="-3"/>
          <w:lang w:val="ru-RU"/>
        </w:rPr>
        <w:t>«</w:t>
      </w:r>
      <w:r w:rsidRPr="00DC1265">
        <w:rPr>
          <w:spacing w:val="-3"/>
          <w:u w:val="single"/>
          <w:lang w:val="ru-RU"/>
        </w:rPr>
        <w:t xml:space="preserve"> </w:t>
      </w:r>
      <w:r w:rsidRPr="00DC1265">
        <w:rPr>
          <w:spacing w:val="-3"/>
          <w:u w:val="single"/>
          <w:lang w:val="ru-RU"/>
        </w:rPr>
        <w:tab/>
      </w:r>
      <w:proofErr w:type="gramEnd"/>
      <w:r w:rsidRPr="00DC1265">
        <w:rPr>
          <w:spacing w:val="-5"/>
          <w:lang w:val="ru-RU"/>
        </w:rPr>
        <w:t>»</w:t>
      </w:r>
      <w:r w:rsidRPr="00DC1265">
        <w:rPr>
          <w:spacing w:val="-5"/>
          <w:u w:val="single"/>
          <w:lang w:val="ru-RU"/>
        </w:rPr>
        <w:t xml:space="preserve"> </w:t>
      </w:r>
      <w:r w:rsidRPr="00DC1265">
        <w:rPr>
          <w:spacing w:val="-5"/>
          <w:u w:val="single"/>
          <w:lang w:val="ru-RU"/>
        </w:rPr>
        <w:tab/>
      </w:r>
      <w:r w:rsidRPr="00DC1265">
        <w:rPr>
          <w:lang w:val="ru-RU"/>
        </w:rPr>
        <w:t>201</w:t>
      </w:r>
      <w:r w:rsidR="007465F2">
        <w:rPr>
          <w:lang w:val="ru-RU"/>
        </w:rPr>
        <w:t>7</w:t>
      </w:r>
      <w:r w:rsidR="00DC1265" w:rsidRPr="008F552A">
        <w:rPr>
          <w:lang w:val="ru-RU"/>
        </w:rPr>
        <w:t xml:space="preserve"> </w:t>
      </w:r>
      <w:r w:rsidRPr="00DC1265">
        <w:rPr>
          <w:lang w:val="ru-RU"/>
        </w:rPr>
        <w:t>г</w:t>
      </w:r>
      <w:r w:rsidR="007465F2">
        <w:rPr>
          <w:lang w:val="ru-RU"/>
        </w:rPr>
        <w:t>.</w:t>
      </w:r>
    </w:p>
    <w:p w:rsidR="008C1293" w:rsidRPr="00BB11BE" w:rsidRDefault="008C1293">
      <w:pPr>
        <w:pStyle w:val="a3"/>
        <w:rPr>
          <w:rStyle w:val="a4"/>
          <w:lang w:val="ru-RU"/>
        </w:rPr>
      </w:pPr>
    </w:p>
    <w:p w:rsidR="008C1293" w:rsidRPr="00DC1265" w:rsidRDefault="008F0731" w:rsidP="00BB11BE">
      <w:pPr>
        <w:pStyle w:val="a5"/>
        <w:spacing w:before="1"/>
        <w:ind w:right="100"/>
        <w:jc w:val="both"/>
        <w:rPr>
          <w:lang w:val="ru-RU"/>
        </w:rPr>
      </w:pPr>
      <w:r w:rsidRPr="008F0731">
        <w:rPr>
          <w:lang w:val="ru-RU"/>
        </w:rPr>
        <w:t>Автономная некоммерческая организация допол</w:t>
      </w:r>
      <w:r>
        <w:rPr>
          <w:lang w:val="ru-RU"/>
        </w:rPr>
        <w:t>нительного профессионального об</w:t>
      </w:r>
      <w:r w:rsidRPr="008F0731">
        <w:rPr>
          <w:lang w:val="ru-RU"/>
        </w:rPr>
        <w:t>разования «ПРОФЕССИОНАЛЬНЫЙ ЦЕНТР ПОДГОТОВКИ «ЭКСПЕРТ» (АНО ДПО «ЭКСПЕРТ»)</w:t>
      </w:r>
      <w:r w:rsidR="008F552A" w:rsidRPr="008F552A">
        <w:rPr>
          <w:lang w:val="ru-RU"/>
        </w:rPr>
        <w:t xml:space="preserve">, именуемое в дальнейшем «Исполнитель» </w:t>
      </w:r>
      <w:r w:rsidR="00C77581" w:rsidRPr="00DC1265">
        <w:rPr>
          <w:lang w:val="ru-RU"/>
        </w:rPr>
        <w:t xml:space="preserve">в лице </w:t>
      </w:r>
      <w:r w:rsidR="008F552A">
        <w:rPr>
          <w:lang w:val="ru-RU"/>
        </w:rPr>
        <w:t>Г</w:t>
      </w:r>
      <w:r w:rsidR="00C77581" w:rsidRPr="00DC1265">
        <w:rPr>
          <w:lang w:val="ru-RU"/>
        </w:rPr>
        <w:t xml:space="preserve">енерального директора </w:t>
      </w:r>
      <w:r w:rsidR="008F552A">
        <w:rPr>
          <w:lang w:val="ru-RU"/>
        </w:rPr>
        <w:t>Стрига Натальи Ивановны</w:t>
      </w:r>
      <w:r w:rsidR="00C77581" w:rsidRPr="00DC1265">
        <w:rPr>
          <w:lang w:val="ru-RU"/>
        </w:rPr>
        <w:t xml:space="preserve">, действующего на основании </w:t>
      </w:r>
      <w:r w:rsidR="008F552A">
        <w:rPr>
          <w:lang w:val="ru-RU"/>
        </w:rPr>
        <w:t>Устава</w:t>
      </w:r>
      <w:r w:rsidR="005812A2">
        <w:rPr>
          <w:lang w:val="ru-RU"/>
        </w:rPr>
        <w:t>,</w:t>
      </w:r>
      <w:r w:rsidR="005812A2" w:rsidRPr="005812A2">
        <w:rPr>
          <w:color w:val="000000"/>
          <w:lang w:val="ru-RU"/>
        </w:rPr>
        <w:t xml:space="preserve"> предлагает Вам, в дальнейшем именуемому как «Заказчик», в срок до </w:t>
      </w:r>
      <w:r w:rsidR="005812A2" w:rsidRPr="005812A2">
        <w:rPr>
          <w:b/>
          <w:color w:val="000000"/>
          <w:lang w:val="ru-RU"/>
        </w:rPr>
        <w:t>«</w:t>
      </w:r>
      <w:r w:rsidR="005812A2" w:rsidRPr="00747343">
        <w:rPr>
          <w:b/>
          <w:color w:val="000000"/>
        </w:rPr>
        <w:fldChar w:fldCharType="begin">
          <w:ffData>
            <w:name w:val="ТекстовоеПоле3"/>
            <w:enabled/>
            <w:calcOnExit w:val="0"/>
            <w:textInput>
              <w:default w:val="______"/>
            </w:textInput>
          </w:ffData>
        </w:fldChar>
      </w:r>
      <w:r w:rsidR="005812A2" w:rsidRPr="005812A2">
        <w:rPr>
          <w:b/>
          <w:color w:val="000000"/>
          <w:lang w:val="ru-RU"/>
        </w:rPr>
        <w:instrText xml:space="preserve"> </w:instrText>
      </w:r>
      <w:r w:rsidR="005812A2" w:rsidRPr="00747343">
        <w:rPr>
          <w:b/>
          <w:color w:val="000000"/>
        </w:rPr>
        <w:instrText>FORMTEXT</w:instrText>
      </w:r>
      <w:r w:rsidR="005812A2" w:rsidRPr="005812A2">
        <w:rPr>
          <w:b/>
          <w:color w:val="000000"/>
          <w:lang w:val="ru-RU"/>
        </w:rPr>
        <w:instrText xml:space="preserve"> </w:instrText>
      </w:r>
      <w:r w:rsidR="005812A2" w:rsidRPr="00747343">
        <w:rPr>
          <w:b/>
          <w:color w:val="000000"/>
        </w:rPr>
      </w:r>
      <w:r w:rsidR="005812A2" w:rsidRPr="00747343">
        <w:rPr>
          <w:b/>
          <w:color w:val="000000"/>
        </w:rPr>
        <w:fldChar w:fldCharType="separate"/>
      </w:r>
      <w:r w:rsidR="005812A2" w:rsidRPr="005812A2">
        <w:rPr>
          <w:b/>
          <w:color w:val="000000"/>
          <w:lang w:val="ru-RU"/>
        </w:rPr>
        <w:t>______</w:t>
      </w:r>
      <w:r w:rsidR="005812A2" w:rsidRPr="00747343">
        <w:rPr>
          <w:color w:val="000000"/>
        </w:rPr>
        <w:fldChar w:fldCharType="end"/>
      </w:r>
      <w:r w:rsidR="005812A2" w:rsidRPr="005812A2">
        <w:rPr>
          <w:b/>
          <w:color w:val="000000"/>
          <w:lang w:val="ru-RU"/>
        </w:rPr>
        <w:t xml:space="preserve">» </w:t>
      </w:r>
      <w:r w:rsidR="005812A2" w:rsidRPr="00747343">
        <w:rPr>
          <w:b/>
          <w:color w:val="000000"/>
        </w:rPr>
        <w:fldChar w:fldCharType="begin">
          <w:ffData>
            <w:name w:val="ТекстовоеПоле4"/>
            <w:enabled/>
            <w:calcOnExit w:val="0"/>
            <w:textInput>
              <w:default w:val="______________"/>
            </w:textInput>
          </w:ffData>
        </w:fldChar>
      </w:r>
      <w:r w:rsidR="005812A2" w:rsidRPr="005812A2">
        <w:rPr>
          <w:b/>
          <w:color w:val="000000"/>
          <w:lang w:val="ru-RU"/>
        </w:rPr>
        <w:instrText xml:space="preserve"> </w:instrText>
      </w:r>
      <w:r w:rsidR="005812A2" w:rsidRPr="00747343">
        <w:rPr>
          <w:b/>
          <w:color w:val="000000"/>
        </w:rPr>
        <w:instrText>FORMTEXT</w:instrText>
      </w:r>
      <w:r w:rsidR="005812A2" w:rsidRPr="005812A2">
        <w:rPr>
          <w:b/>
          <w:color w:val="000000"/>
          <w:lang w:val="ru-RU"/>
        </w:rPr>
        <w:instrText xml:space="preserve"> </w:instrText>
      </w:r>
      <w:r w:rsidR="005812A2" w:rsidRPr="00747343">
        <w:rPr>
          <w:b/>
          <w:color w:val="000000"/>
        </w:rPr>
      </w:r>
      <w:r w:rsidR="005812A2" w:rsidRPr="00747343">
        <w:rPr>
          <w:b/>
          <w:color w:val="000000"/>
        </w:rPr>
        <w:fldChar w:fldCharType="separate"/>
      </w:r>
      <w:r w:rsidR="005812A2" w:rsidRPr="005812A2">
        <w:rPr>
          <w:b/>
          <w:color w:val="000000"/>
          <w:lang w:val="ru-RU"/>
        </w:rPr>
        <w:t>______________</w:t>
      </w:r>
      <w:r w:rsidR="005812A2" w:rsidRPr="00747343">
        <w:rPr>
          <w:color w:val="000000"/>
        </w:rPr>
        <w:fldChar w:fldCharType="end"/>
      </w:r>
      <w:r w:rsidR="005812A2" w:rsidRPr="005812A2">
        <w:rPr>
          <w:b/>
          <w:color w:val="000000"/>
          <w:lang w:val="ru-RU"/>
        </w:rPr>
        <w:t>20</w:t>
      </w:r>
      <w:r w:rsidR="005812A2" w:rsidRPr="00747343">
        <w:rPr>
          <w:b/>
          <w:color w:val="000000"/>
        </w:rPr>
        <w:fldChar w:fldCharType="begin">
          <w:ffData>
            <w:name w:val="ТекстовоеПоле5"/>
            <w:enabled/>
            <w:calcOnExit w:val="0"/>
            <w:textInput>
              <w:default w:val="__________"/>
            </w:textInput>
          </w:ffData>
        </w:fldChar>
      </w:r>
      <w:r w:rsidR="005812A2" w:rsidRPr="005812A2">
        <w:rPr>
          <w:b/>
          <w:color w:val="000000"/>
          <w:lang w:val="ru-RU"/>
        </w:rPr>
        <w:instrText xml:space="preserve"> </w:instrText>
      </w:r>
      <w:r w:rsidR="005812A2" w:rsidRPr="00747343">
        <w:rPr>
          <w:b/>
          <w:color w:val="000000"/>
        </w:rPr>
        <w:instrText>FORMTEXT</w:instrText>
      </w:r>
      <w:r w:rsidR="005812A2" w:rsidRPr="005812A2">
        <w:rPr>
          <w:b/>
          <w:color w:val="000000"/>
          <w:lang w:val="ru-RU"/>
        </w:rPr>
        <w:instrText xml:space="preserve"> </w:instrText>
      </w:r>
      <w:r w:rsidR="005812A2" w:rsidRPr="00747343">
        <w:rPr>
          <w:b/>
          <w:color w:val="000000"/>
        </w:rPr>
      </w:r>
      <w:r w:rsidR="005812A2" w:rsidRPr="00747343">
        <w:rPr>
          <w:b/>
          <w:color w:val="000000"/>
        </w:rPr>
        <w:fldChar w:fldCharType="separate"/>
      </w:r>
      <w:r w:rsidR="005812A2" w:rsidRPr="005812A2">
        <w:rPr>
          <w:b/>
          <w:color w:val="000000"/>
          <w:lang w:val="ru-RU"/>
        </w:rPr>
        <w:t>__________</w:t>
      </w:r>
      <w:r w:rsidR="005812A2" w:rsidRPr="00747343">
        <w:rPr>
          <w:color w:val="000000"/>
        </w:rPr>
        <w:fldChar w:fldCharType="end"/>
      </w:r>
      <w:r w:rsidR="005812A2" w:rsidRPr="005812A2">
        <w:rPr>
          <w:color w:val="000000"/>
          <w:lang w:val="ru-RU"/>
        </w:rPr>
        <w:t xml:space="preserve">года заключить договор на ниже изложенных условиях. Настоящее предложение в соответствии со ст. 435 ГК РФ является </w:t>
      </w:r>
      <w:r w:rsidR="00417908">
        <w:rPr>
          <w:color w:val="000000"/>
          <w:lang w:val="ru-RU"/>
        </w:rPr>
        <w:t xml:space="preserve">публичной </w:t>
      </w:r>
      <w:r w:rsidR="005812A2" w:rsidRPr="005812A2">
        <w:rPr>
          <w:color w:val="000000"/>
          <w:lang w:val="ru-RU"/>
        </w:rPr>
        <w:t>офертой</w:t>
      </w:r>
      <w:r w:rsidR="00417908">
        <w:rPr>
          <w:color w:val="000000"/>
          <w:lang w:val="ru-RU"/>
        </w:rPr>
        <w:t xml:space="preserve"> (далее Офертой</w:t>
      </w:r>
      <w:r w:rsidR="00887EBB">
        <w:rPr>
          <w:color w:val="000000"/>
          <w:lang w:val="ru-RU"/>
        </w:rPr>
        <w:t>)</w:t>
      </w:r>
      <w:r w:rsidR="005812A2" w:rsidRPr="005812A2">
        <w:rPr>
          <w:color w:val="000000"/>
          <w:lang w:val="ru-RU"/>
        </w:rPr>
        <w:t xml:space="preserve">, безоговорочное принятие условий которой в соответствии со ст. 438 ГК РФ, считается </w:t>
      </w:r>
      <w:r w:rsidR="00887EBB">
        <w:rPr>
          <w:color w:val="000000"/>
          <w:lang w:val="ru-RU"/>
        </w:rPr>
        <w:t>акцептом данной оферты</w:t>
      </w:r>
      <w:r w:rsidR="005812A2" w:rsidRPr="005812A2">
        <w:rPr>
          <w:color w:val="000000"/>
          <w:lang w:val="ru-RU"/>
        </w:rPr>
        <w:t xml:space="preserve"> и заключается в </w:t>
      </w:r>
      <w:r w:rsidR="00EF76E5" w:rsidRPr="005812A2">
        <w:rPr>
          <w:color w:val="000000"/>
          <w:lang w:val="ru-RU"/>
        </w:rPr>
        <w:t>следующем:</w:t>
      </w:r>
    </w:p>
    <w:p w:rsidR="008C1293" w:rsidRPr="00BB11BE" w:rsidRDefault="00C77581" w:rsidP="001B5A40">
      <w:pPr>
        <w:pStyle w:val="3"/>
        <w:spacing w:before="6" w:line="252" w:lineRule="exact"/>
        <w:jc w:val="center"/>
        <w:rPr>
          <w:lang w:val="ru-RU"/>
        </w:rPr>
      </w:pPr>
      <w:r w:rsidRPr="00BB11BE">
        <w:rPr>
          <w:lang w:val="ru-RU"/>
        </w:rPr>
        <w:t xml:space="preserve">1.УСЛОВИЯ И ПОРЯДОК ЗАКЛЮЧЕНИЯ </w:t>
      </w:r>
      <w:r w:rsidR="00E3641E">
        <w:rPr>
          <w:lang w:val="ru-RU"/>
        </w:rPr>
        <w:t>СДЕЛКИ</w:t>
      </w:r>
    </w:p>
    <w:p w:rsidR="008C1293" w:rsidRPr="00DC1265" w:rsidRDefault="00BB11BE" w:rsidP="00BB11BE">
      <w:pPr>
        <w:pStyle w:val="a5"/>
        <w:spacing w:before="1"/>
        <w:ind w:right="100"/>
        <w:jc w:val="both"/>
        <w:rPr>
          <w:lang w:val="ru-RU"/>
        </w:rPr>
      </w:pPr>
      <w:r>
        <w:rPr>
          <w:lang w:val="ru-RU"/>
        </w:rPr>
        <w:t>1.1.</w:t>
      </w:r>
      <w:r w:rsidR="00417908">
        <w:rPr>
          <w:lang w:val="ru-RU"/>
        </w:rPr>
        <w:t xml:space="preserve"> Для заключения сделки на условиях настоящей Оферты, Заказчик обязан заполнить </w:t>
      </w:r>
      <w:r w:rsidR="007A744F">
        <w:rPr>
          <w:lang w:val="ru-RU"/>
        </w:rPr>
        <w:t>на сайте Исполнителя по адресу</w:t>
      </w:r>
      <w:r w:rsidR="00F44083">
        <w:rPr>
          <w:lang w:val="ru-RU"/>
        </w:rPr>
        <w:t xml:space="preserve"> </w:t>
      </w:r>
      <w:hyperlink r:id="rId8" w:history="1">
        <w:r w:rsidR="00E9587B" w:rsidRPr="001F7A16">
          <w:rPr>
            <w:rStyle w:val="a9"/>
            <w:lang w:val="ru-RU"/>
          </w:rPr>
          <w:t>expert-dpo.com</w:t>
        </w:r>
      </w:hyperlink>
      <w:r w:rsidR="007A744F">
        <w:rPr>
          <w:lang w:val="ru-RU"/>
        </w:rPr>
        <w:t xml:space="preserve"> </w:t>
      </w:r>
      <w:r w:rsidR="00417908">
        <w:rPr>
          <w:lang w:val="ru-RU"/>
        </w:rPr>
        <w:t>заявку на получение реквизитов для последующего совершения акцепта Оферты.</w:t>
      </w:r>
      <w:r w:rsidR="00887EBB">
        <w:rPr>
          <w:lang w:val="ru-RU"/>
        </w:rPr>
        <w:t xml:space="preserve"> Заявка включает сведения о Заказчике (ФИО, адрес проживания</w:t>
      </w:r>
      <w:r w:rsidR="00752212">
        <w:rPr>
          <w:lang w:val="ru-RU"/>
        </w:rPr>
        <w:t xml:space="preserve"> для физических лиц, Полное наименование ОГРН и ИНН для юридических лиц</w:t>
      </w:r>
      <w:r w:rsidR="00887EBB">
        <w:rPr>
          <w:lang w:val="ru-RU"/>
        </w:rPr>
        <w:t>,</w:t>
      </w:r>
      <w:r w:rsidR="00A27A06">
        <w:rPr>
          <w:lang w:val="ru-RU"/>
        </w:rPr>
        <w:t xml:space="preserve"> а также</w:t>
      </w:r>
      <w:r w:rsidR="00887EBB">
        <w:rPr>
          <w:lang w:val="ru-RU"/>
        </w:rPr>
        <w:t xml:space="preserve"> телефон и </w:t>
      </w:r>
      <w:r w:rsidR="00887EBB">
        <w:t>e</w:t>
      </w:r>
      <w:r w:rsidR="00887EBB" w:rsidRPr="00887EBB">
        <w:rPr>
          <w:lang w:val="ru-RU"/>
        </w:rPr>
        <w:t>-</w:t>
      </w:r>
      <w:r w:rsidR="00887EBB">
        <w:t>mail</w:t>
      </w:r>
      <w:r w:rsidR="00887EBB">
        <w:rPr>
          <w:lang w:val="ru-RU"/>
        </w:rPr>
        <w:t xml:space="preserve"> </w:t>
      </w:r>
      <w:r w:rsidR="00752212">
        <w:rPr>
          <w:lang w:val="ru-RU"/>
        </w:rPr>
        <w:t>в целях</w:t>
      </w:r>
      <w:r w:rsidR="00887EBB">
        <w:rPr>
          <w:lang w:val="ru-RU"/>
        </w:rPr>
        <w:t xml:space="preserve"> направлен</w:t>
      </w:r>
      <w:bookmarkStart w:id="0" w:name="_GoBack"/>
      <w:bookmarkEnd w:id="0"/>
      <w:r w:rsidR="00887EBB">
        <w:rPr>
          <w:lang w:val="ru-RU"/>
        </w:rPr>
        <w:t xml:space="preserve">ия </w:t>
      </w:r>
      <w:r w:rsidR="00A27A06">
        <w:rPr>
          <w:lang w:val="ru-RU"/>
        </w:rPr>
        <w:t>необходимой информации для совершения Заказчиком акцепта и для последующей оперативной связи в рамках заключенной сделки</w:t>
      </w:r>
      <w:r w:rsidR="00887EBB">
        <w:rPr>
          <w:lang w:val="ru-RU"/>
        </w:rPr>
        <w:t>)</w:t>
      </w:r>
      <w:r w:rsidR="00A27A06">
        <w:rPr>
          <w:lang w:val="ru-RU"/>
        </w:rPr>
        <w:t xml:space="preserve"> и подтверждение</w:t>
      </w:r>
      <w:r w:rsidR="00EF76E5">
        <w:rPr>
          <w:lang w:val="ru-RU"/>
        </w:rPr>
        <w:t xml:space="preserve">, что Заказчик ознакомился со всеми условиями </w:t>
      </w:r>
      <w:r w:rsidR="00752212">
        <w:rPr>
          <w:lang w:val="ru-RU"/>
        </w:rPr>
        <w:t xml:space="preserve">настоящей </w:t>
      </w:r>
      <w:r w:rsidR="00EF76E5">
        <w:rPr>
          <w:lang w:val="ru-RU"/>
        </w:rPr>
        <w:t>Оферты.</w:t>
      </w:r>
    </w:p>
    <w:p w:rsidR="00417908" w:rsidRDefault="00BB11BE" w:rsidP="00BB11BE">
      <w:pPr>
        <w:pStyle w:val="a5"/>
        <w:spacing w:before="1"/>
        <w:ind w:right="100"/>
        <w:jc w:val="both"/>
        <w:rPr>
          <w:lang w:val="ru-RU"/>
        </w:rPr>
      </w:pPr>
      <w:r>
        <w:rPr>
          <w:lang w:val="ru-RU"/>
        </w:rPr>
        <w:t>1.2.</w:t>
      </w:r>
      <w:r w:rsidR="00417908" w:rsidRPr="00417908">
        <w:rPr>
          <w:lang w:val="ru-RU"/>
        </w:rPr>
        <w:t xml:space="preserve"> </w:t>
      </w:r>
      <w:r w:rsidR="00417908" w:rsidRPr="00DC1265">
        <w:rPr>
          <w:lang w:val="ru-RU"/>
        </w:rPr>
        <w:t xml:space="preserve">Акцепт оферты – полное и безусловное подтверждение своего согласия с условиями </w:t>
      </w:r>
      <w:r w:rsidR="00EF76E5">
        <w:rPr>
          <w:lang w:val="ru-RU"/>
        </w:rPr>
        <w:t>Оферты</w:t>
      </w:r>
      <w:r w:rsidR="00417908" w:rsidRPr="00DC1265">
        <w:rPr>
          <w:lang w:val="ru-RU"/>
        </w:rPr>
        <w:t xml:space="preserve"> выражается в оплате Заказчиком </w:t>
      </w:r>
      <w:r w:rsidR="00EF76E5" w:rsidRPr="00DC1265">
        <w:rPr>
          <w:lang w:val="ru-RU"/>
        </w:rPr>
        <w:t>услуг Исполнителя</w:t>
      </w:r>
      <w:r w:rsidR="00EF76E5">
        <w:rPr>
          <w:lang w:val="ru-RU"/>
        </w:rPr>
        <w:t xml:space="preserve"> (конклюдентное действие)</w:t>
      </w:r>
      <w:r w:rsidR="00A27A06">
        <w:rPr>
          <w:lang w:val="ru-RU"/>
        </w:rPr>
        <w:t xml:space="preserve"> </w:t>
      </w:r>
      <w:r w:rsidR="00887EBB">
        <w:rPr>
          <w:lang w:val="ru-RU"/>
        </w:rPr>
        <w:t xml:space="preserve">по </w:t>
      </w:r>
      <w:r w:rsidR="00EF76E5">
        <w:rPr>
          <w:lang w:val="ru-RU"/>
        </w:rPr>
        <w:t>реквизитам, полученным Заказчиком после заполнения заявки на сайте Исполнителя. Датой заключения сделки считается дата поступления денежный средств на расчетный счет Исполнителя.</w:t>
      </w:r>
    </w:p>
    <w:p w:rsidR="008C1293" w:rsidRPr="00DC1265" w:rsidRDefault="00417908" w:rsidP="00BB11BE">
      <w:pPr>
        <w:pStyle w:val="a5"/>
        <w:spacing w:before="1"/>
        <w:ind w:right="100"/>
        <w:jc w:val="both"/>
        <w:rPr>
          <w:lang w:val="ru-RU"/>
        </w:rPr>
      </w:pPr>
      <w:r>
        <w:rPr>
          <w:lang w:val="ru-RU"/>
        </w:rPr>
        <w:t xml:space="preserve">1.3. </w:t>
      </w:r>
      <w:r w:rsidR="00EF76E5">
        <w:rPr>
          <w:lang w:val="ru-RU"/>
        </w:rPr>
        <w:t>После акцепта</w:t>
      </w:r>
      <w:r w:rsidR="00C77581" w:rsidRPr="00DC1265">
        <w:rPr>
          <w:lang w:val="ru-RU"/>
        </w:rPr>
        <w:t xml:space="preserve"> </w:t>
      </w:r>
      <w:r w:rsidR="00EF76E5">
        <w:rPr>
          <w:lang w:val="ru-RU"/>
        </w:rPr>
        <w:t>Оферты</w:t>
      </w:r>
      <w:r w:rsidR="00C77581" w:rsidRPr="00DC1265">
        <w:rPr>
          <w:lang w:val="ru-RU"/>
        </w:rPr>
        <w:t xml:space="preserve"> Заказчику предоставляется право доступа через сеть Интернет к трансляции семинара в режиме </w:t>
      </w:r>
      <w:r w:rsidR="00C77581">
        <w:t>on</w:t>
      </w:r>
      <w:r w:rsidR="00C77581" w:rsidRPr="00DC1265">
        <w:rPr>
          <w:lang w:val="ru-RU"/>
        </w:rPr>
        <w:t>-</w:t>
      </w:r>
      <w:r w:rsidR="00C77581">
        <w:t>line</w:t>
      </w:r>
      <w:r w:rsidR="00C77581" w:rsidRPr="00DC1265">
        <w:rPr>
          <w:lang w:val="ru-RU"/>
        </w:rPr>
        <w:t xml:space="preserve"> в соответствии с условиями </w:t>
      </w:r>
      <w:r>
        <w:rPr>
          <w:lang w:val="ru-RU"/>
        </w:rPr>
        <w:t>Оферты</w:t>
      </w:r>
      <w:r w:rsidR="00C77581" w:rsidRPr="00DC1265">
        <w:rPr>
          <w:lang w:val="ru-RU"/>
        </w:rPr>
        <w:t>.</w:t>
      </w:r>
    </w:p>
    <w:p w:rsidR="008C1293" w:rsidRPr="00DC1265" w:rsidRDefault="00BB11BE" w:rsidP="00BB11BE">
      <w:pPr>
        <w:pStyle w:val="a5"/>
        <w:spacing w:before="1"/>
        <w:ind w:right="100"/>
        <w:jc w:val="both"/>
        <w:rPr>
          <w:lang w:val="ru-RU"/>
        </w:rPr>
      </w:pPr>
      <w:r>
        <w:rPr>
          <w:lang w:val="ru-RU"/>
        </w:rPr>
        <w:t>1.4.</w:t>
      </w:r>
      <w:r w:rsidR="00EF76E5">
        <w:rPr>
          <w:lang w:val="ru-RU"/>
        </w:rPr>
        <w:t xml:space="preserve"> При получении письменного запроса на бумажном носителе от Заказчика, Исполнитель обязуется предоставить аутентичный текст настоящей Оферты на бумажном носителе с оригинальной подписью уполномоченного представителя Исполнителя и оттиском печати организации. Запрос должен содержать </w:t>
      </w:r>
      <w:r w:rsidR="00752212">
        <w:rPr>
          <w:lang w:val="ru-RU"/>
        </w:rPr>
        <w:t>реквизиты Заказчика, перечисленные в п.1.1 Оферты.</w:t>
      </w:r>
    </w:p>
    <w:p w:rsidR="008C1293" w:rsidRPr="008F552A" w:rsidRDefault="00C77581" w:rsidP="001B5A40">
      <w:pPr>
        <w:pStyle w:val="3"/>
        <w:spacing w:before="6" w:line="252" w:lineRule="exact"/>
        <w:jc w:val="center"/>
        <w:rPr>
          <w:lang w:val="ru-RU"/>
        </w:rPr>
      </w:pPr>
      <w:r w:rsidRPr="008F552A">
        <w:rPr>
          <w:lang w:val="ru-RU"/>
        </w:rPr>
        <w:t xml:space="preserve">2.ПРЕДМЕТ </w:t>
      </w:r>
      <w:r w:rsidR="00E3641E">
        <w:rPr>
          <w:lang w:val="ru-RU"/>
        </w:rPr>
        <w:t>СДЕЛКИ</w:t>
      </w:r>
    </w:p>
    <w:p w:rsidR="008C1293" w:rsidRPr="00A2149E" w:rsidRDefault="00381B0D" w:rsidP="00A2149E">
      <w:pPr>
        <w:spacing w:before="1"/>
        <w:ind w:right="100"/>
        <w:jc w:val="both"/>
        <w:rPr>
          <w:lang w:val="ru-RU"/>
        </w:rPr>
      </w:pPr>
      <w:r>
        <w:rPr>
          <w:lang w:val="ru-RU"/>
        </w:rPr>
        <w:t>2.1.</w:t>
      </w:r>
      <w:r w:rsidR="00752212">
        <w:rPr>
          <w:lang w:val="ru-RU"/>
        </w:rPr>
        <w:t xml:space="preserve"> После получения акцепта </w:t>
      </w:r>
      <w:r w:rsidR="00C77581" w:rsidRPr="00DC1265">
        <w:rPr>
          <w:lang w:val="ru-RU"/>
        </w:rPr>
        <w:t xml:space="preserve">Исполнитель обязуется оказать Заказчику консультационно-информационные услуги в форме </w:t>
      </w:r>
      <w:r w:rsidR="00A24848">
        <w:rPr>
          <w:lang w:val="ru-RU"/>
        </w:rPr>
        <w:t>веб</w:t>
      </w:r>
      <w:r w:rsidR="00C77581" w:rsidRPr="00DC1265">
        <w:rPr>
          <w:lang w:val="ru-RU"/>
        </w:rPr>
        <w:t>инара по теме</w:t>
      </w:r>
      <w:r w:rsidR="00C77581" w:rsidRPr="00DC1265">
        <w:rPr>
          <w:spacing w:val="14"/>
          <w:lang w:val="ru-RU"/>
        </w:rPr>
        <w:t xml:space="preserve"> </w:t>
      </w:r>
      <w:proofErr w:type="gramStart"/>
      <w:r w:rsidR="00C77581" w:rsidRPr="00DC1265">
        <w:rPr>
          <w:spacing w:val="-5"/>
          <w:lang w:val="ru-RU"/>
        </w:rPr>
        <w:t>«</w:t>
      </w:r>
      <w:r w:rsidR="00A2149E" w:rsidRPr="00A2149E">
        <w:rPr>
          <w:spacing w:val="-5"/>
          <w:lang w:val="ru-RU"/>
        </w:rPr>
        <w:t xml:space="preserve"> </w:t>
      </w:r>
      <w:r w:rsidR="00A2149E" w:rsidRPr="008F0731">
        <w:rPr>
          <w:lang w:val="ru-RU"/>
        </w:rPr>
        <w:t>»</w:t>
      </w:r>
      <w:proofErr w:type="gramEnd"/>
      <w:r w:rsidR="00A2149E" w:rsidRPr="00A2149E">
        <w:rPr>
          <w:lang w:val="ru-RU"/>
        </w:rPr>
        <w:t xml:space="preserve"> </w:t>
      </w:r>
      <w:r w:rsidR="00C77581" w:rsidRPr="00A2149E">
        <w:rPr>
          <w:lang w:val="ru-RU"/>
        </w:rPr>
        <w:t>путем предоставления Заказчику отдаленного доступа</w:t>
      </w:r>
      <w:r w:rsidR="00C77581" w:rsidRPr="00A2149E">
        <w:rPr>
          <w:spacing w:val="13"/>
          <w:lang w:val="ru-RU"/>
        </w:rPr>
        <w:t xml:space="preserve"> </w:t>
      </w:r>
      <w:r w:rsidR="00C77581" w:rsidRPr="00A2149E">
        <w:rPr>
          <w:lang w:val="ru-RU"/>
        </w:rPr>
        <w:t xml:space="preserve">по Интернет к трансляции семинар в режиме </w:t>
      </w:r>
      <w:r w:rsidR="00C77581">
        <w:t>on</w:t>
      </w:r>
      <w:r w:rsidR="00C77581" w:rsidRPr="00A2149E">
        <w:rPr>
          <w:lang w:val="ru-RU"/>
        </w:rPr>
        <w:t>-</w:t>
      </w:r>
      <w:r w:rsidR="00C77581">
        <w:t>line</w:t>
      </w:r>
      <w:r w:rsidR="00C77581" w:rsidRPr="00A2149E">
        <w:rPr>
          <w:lang w:val="ru-RU"/>
        </w:rPr>
        <w:t xml:space="preserve"> (вебинар), а Заказчик обязуется принять в соответствии с условиями</w:t>
      </w:r>
      <w:r w:rsidR="00C77581" w:rsidRPr="00A2149E">
        <w:rPr>
          <w:spacing w:val="-3"/>
          <w:lang w:val="ru-RU"/>
        </w:rPr>
        <w:t xml:space="preserve"> </w:t>
      </w:r>
      <w:r w:rsidR="00752212" w:rsidRPr="00A2149E">
        <w:rPr>
          <w:lang w:val="ru-RU"/>
        </w:rPr>
        <w:t>настоящей Оферты</w:t>
      </w:r>
      <w:r w:rsidR="00C77581" w:rsidRPr="00A2149E">
        <w:rPr>
          <w:lang w:val="ru-RU"/>
        </w:rPr>
        <w:t>.</w:t>
      </w:r>
    </w:p>
    <w:p w:rsidR="008F552A" w:rsidRDefault="00381B0D" w:rsidP="00A2149E">
      <w:pPr>
        <w:pStyle w:val="a5"/>
        <w:spacing w:line="252" w:lineRule="exact"/>
        <w:ind w:left="0"/>
        <w:jc w:val="both"/>
        <w:rPr>
          <w:lang w:val="ru-RU"/>
        </w:rPr>
      </w:pPr>
      <w:r>
        <w:rPr>
          <w:lang w:val="ru-RU"/>
        </w:rPr>
        <w:t>2.2.</w:t>
      </w:r>
      <w:r w:rsidR="007A744F">
        <w:rPr>
          <w:lang w:val="ru-RU"/>
        </w:rPr>
        <w:t xml:space="preserve"> </w:t>
      </w:r>
      <w:r w:rsidR="00C77581" w:rsidRPr="00DC1265">
        <w:rPr>
          <w:lang w:val="ru-RU"/>
        </w:rPr>
        <w:t>Программа вебинара размещена на сайте</w:t>
      </w:r>
      <w:r w:rsidR="00C77581" w:rsidRPr="00DC1265">
        <w:rPr>
          <w:spacing w:val="-4"/>
          <w:lang w:val="ru-RU"/>
        </w:rPr>
        <w:t xml:space="preserve"> </w:t>
      </w:r>
      <w:r w:rsidR="00C77581" w:rsidRPr="00DC1265">
        <w:rPr>
          <w:lang w:val="ru-RU"/>
        </w:rPr>
        <w:t>Исполнителя</w:t>
      </w:r>
      <w:r w:rsidR="00F44083">
        <w:rPr>
          <w:lang w:val="ru-RU"/>
        </w:rPr>
        <w:t>:</w:t>
      </w:r>
      <w:r w:rsidR="006A186F" w:rsidRPr="00F44083">
        <w:rPr>
          <w:lang w:val="ru-RU"/>
        </w:rPr>
        <w:t xml:space="preserve"> </w:t>
      </w:r>
      <w:r w:rsidR="001F7A16">
        <w:rPr>
          <w:lang w:val="ru-RU"/>
        </w:rPr>
        <w:fldChar w:fldCharType="begin"/>
      </w:r>
      <w:r w:rsidR="001F7A16">
        <w:rPr>
          <w:lang w:val="ru-RU"/>
        </w:rPr>
        <w:instrText xml:space="preserve"> HYPERLINK "АРЕНДА%20класса" </w:instrText>
      </w:r>
      <w:r w:rsidR="001F7A16">
        <w:rPr>
          <w:lang w:val="ru-RU"/>
        </w:rPr>
        <w:fldChar w:fldCharType="separate"/>
      </w:r>
      <w:r w:rsidR="006A186F" w:rsidRPr="001F7A16">
        <w:rPr>
          <w:rStyle w:val="a9"/>
          <w:lang w:val="ru-RU"/>
        </w:rPr>
        <w:t>expert-dpo.com</w:t>
      </w:r>
      <w:r w:rsidR="001F7A16">
        <w:rPr>
          <w:lang w:val="ru-RU"/>
        </w:rPr>
        <w:fldChar w:fldCharType="end"/>
      </w:r>
      <w:r w:rsidR="00C77581" w:rsidRPr="00DC1265">
        <w:rPr>
          <w:lang w:val="ru-RU"/>
        </w:rPr>
        <w:t>.</w:t>
      </w:r>
    </w:p>
    <w:p w:rsidR="008C1293" w:rsidRPr="00DC1265" w:rsidRDefault="00381B0D" w:rsidP="00A2149E">
      <w:pPr>
        <w:pStyle w:val="a5"/>
        <w:spacing w:line="252" w:lineRule="exact"/>
        <w:ind w:left="0"/>
        <w:jc w:val="both"/>
        <w:rPr>
          <w:lang w:val="ru-RU"/>
        </w:rPr>
      </w:pPr>
      <w:r>
        <w:rPr>
          <w:lang w:val="ru-RU"/>
        </w:rPr>
        <w:t>2.3.</w:t>
      </w:r>
      <w:r w:rsidR="007A744F">
        <w:rPr>
          <w:lang w:val="ru-RU"/>
        </w:rPr>
        <w:t xml:space="preserve"> </w:t>
      </w:r>
      <w:r w:rsidR="00C77581" w:rsidRPr="00DC1265">
        <w:rPr>
          <w:lang w:val="ru-RU"/>
        </w:rPr>
        <w:t>Время проведения</w:t>
      </w:r>
      <w:r w:rsidR="00C77581" w:rsidRPr="008F552A">
        <w:rPr>
          <w:lang w:val="ru-RU"/>
        </w:rPr>
        <w:t xml:space="preserve"> </w:t>
      </w:r>
      <w:r w:rsidR="00C77581" w:rsidRPr="00DC1265">
        <w:rPr>
          <w:lang w:val="ru-RU"/>
        </w:rPr>
        <w:t xml:space="preserve">вебинара </w:t>
      </w:r>
      <w:r>
        <w:rPr>
          <w:lang w:val="ru-RU"/>
        </w:rPr>
        <w:t>_</w:t>
      </w:r>
      <w:proofErr w:type="gramStart"/>
      <w:r>
        <w:rPr>
          <w:lang w:val="ru-RU"/>
        </w:rPr>
        <w:t>_._</w:t>
      </w:r>
      <w:proofErr w:type="gramEnd"/>
      <w:r>
        <w:rPr>
          <w:lang w:val="ru-RU"/>
        </w:rPr>
        <w:t>_.201_г.</w:t>
      </w:r>
      <w:r w:rsidR="00C77581" w:rsidRPr="008F552A">
        <w:rPr>
          <w:lang w:val="ru-RU"/>
        </w:rPr>
        <w:t xml:space="preserve"> </w:t>
      </w:r>
      <w:r w:rsidR="00C77581" w:rsidRPr="00DC1265">
        <w:rPr>
          <w:lang w:val="ru-RU"/>
        </w:rPr>
        <w:t>с</w:t>
      </w:r>
      <w:r>
        <w:rPr>
          <w:lang w:val="ru-RU"/>
        </w:rPr>
        <w:t xml:space="preserve"> __ </w:t>
      </w:r>
      <w:r w:rsidR="00C77581" w:rsidRPr="00DC1265">
        <w:rPr>
          <w:lang w:val="ru-RU"/>
        </w:rPr>
        <w:t>до</w:t>
      </w:r>
      <w:r>
        <w:rPr>
          <w:lang w:val="ru-RU"/>
        </w:rPr>
        <w:t xml:space="preserve"> __ </w:t>
      </w:r>
      <w:r w:rsidR="00C77581" w:rsidRPr="00DC1265">
        <w:rPr>
          <w:lang w:val="ru-RU"/>
        </w:rPr>
        <w:t>часов по Московскому</w:t>
      </w:r>
      <w:r w:rsidR="00C77581" w:rsidRPr="008F552A">
        <w:rPr>
          <w:lang w:val="ru-RU"/>
        </w:rPr>
        <w:t xml:space="preserve"> </w:t>
      </w:r>
      <w:r w:rsidR="00C77581" w:rsidRPr="00DC1265">
        <w:rPr>
          <w:lang w:val="ru-RU"/>
        </w:rPr>
        <w:t>времени.</w:t>
      </w:r>
    </w:p>
    <w:p w:rsidR="008F552A" w:rsidRDefault="00381B0D" w:rsidP="00A2149E">
      <w:pPr>
        <w:pStyle w:val="a5"/>
        <w:spacing w:before="1"/>
        <w:ind w:left="0" w:right="100"/>
        <w:jc w:val="both"/>
        <w:rPr>
          <w:lang w:val="ru-RU"/>
        </w:rPr>
      </w:pPr>
      <w:r>
        <w:rPr>
          <w:lang w:val="ru-RU"/>
        </w:rPr>
        <w:t>2.4.</w:t>
      </w:r>
      <w:r w:rsidR="007A744F">
        <w:rPr>
          <w:lang w:val="ru-RU"/>
        </w:rPr>
        <w:t xml:space="preserve"> </w:t>
      </w:r>
      <w:r w:rsidR="00C77581" w:rsidRPr="00DC1265">
        <w:rPr>
          <w:lang w:val="ru-RU"/>
        </w:rPr>
        <w:t xml:space="preserve">Доступ к </w:t>
      </w:r>
      <w:proofErr w:type="spellStart"/>
      <w:r w:rsidR="00C77581" w:rsidRPr="00DC1265">
        <w:rPr>
          <w:lang w:val="ru-RU"/>
        </w:rPr>
        <w:t>вебинару</w:t>
      </w:r>
      <w:proofErr w:type="spellEnd"/>
      <w:r w:rsidR="00C77581" w:rsidRPr="00DC1265">
        <w:rPr>
          <w:lang w:val="ru-RU"/>
        </w:rPr>
        <w:t xml:space="preserve"> осуществляется в соответствие</w:t>
      </w:r>
      <w:r w:rsidR="005677D2">
        <w:rPr>
          <w:lang w:val="ru-RU"/>
        </w:rPr>
        <w:t xml:space="preserve"> и в порядке, описанной в</w:t>
      </w:r>
      <w:r w:rsidR="00C77581" w:rsidRPr="00DC1265">
        <w:rPr>
          <w:lang w:val="ru-RU"/>
        </w:rPr>
        <w:t xml:space="preserve"> </w:t>
      </w:r>
      <w:r w:rsidR="005677D2" w:rsidRPr="00DC1265">
        <w:rPr>
          <w:lang w:val="ru-RU"/>
        </w:rPr>
        <w:t>Инструкци</w:t>
      </w:r>
      <w:r w:rsidR="005677D2">
        <w:rPr>
          <w:lang w:val="ru-RU"/>
        </w:rPr>
        <w:t>и</w:t>
      </w:r>
      <w:r w:rsidR="005677D2" w:rsidRPr="00DC1265">
        <w:rPr>
          <w:lang w:val="ru-RU"/>
        </w:rPr>
        <w:t xml:space="preserve"> </w:t>
      </w:r>
      <w:r w:rsidR="00C77581" w:rsidRPr="00DC1265">
        <w:rPr>
          <w:lang w:val="ru-RU"/>
        </w:rPr>
        <w:t>по пр</w:t>
      </w:r>
      <w:r>
        <w:rPr>
          <w:lang w:val="ru-RU"/>
        </w:rPr>
        <w:t xml:space="preserve">едоставления доступа к </w:t>
      </w:r>
      <w:proofErr w:type="spellStart"/>
      <w:r>
        <w:rPr>
          <w:lang w:val="ru-RU"/>
        </w:rPr>
        <w:t>вебинару</w:t>
      </w:r>
      <w:proofErr w:type="spellEnd"/>
      <w:r w:rsidR="005677D2">
        <w:rPr>
          <w:lang w:val="ru-RU"/>
        </w:rPr>
        <w:t>,</w:t>
      </w:r>
      <w:r w:rsidR="00D10F89">
        <w:rPr>
          <w:lang w:val="ru-RU"/>
        </w:rPr>
        <w:t xml:space="preserve"> </w:t>
      </w:r>
      <w:r w:rsidR="005677D2">
        <w:rPr>
          <w:lang w:val="ru-RU"/>
        </w:rPr>
        <w:t xml:space="preserve">которая высылается </w:t>
      </w:r>
      <w:r w:rsidR="00D10F89">
        <w:rPr>
          <w:lang w:val="ru-RU"/>
        </w:rPr>
        <w:t>после поступления оплаты от Заказчика</w:t>
      </w:r>
      <w:r>
        <w:rPr>
          <w:lang w:val="ru-RU"/>
        </w:rPr>
        <w:t>.</w:t>
      </w:r>
    </w:p>
    <w:p w:rsidR="008C1293" w:rsidRPr="008F552A" w:rsidRDefault="00C77581" w:rsidP="00A2149E">
      <w:pPr>
        <w:pStyle w:val="3"/>
        <w:spacing w:before="6" w:line="252" w:lineRule="exact"/>
        <w:ind w:firstLine="106"/>
        <w:jc w:val="center"/>
        <w:rPr>
          <w:lang w:val="ru-RU"/>
        </w:rPr>
      </w:pPr>
      <w:r w:rsidRPr="008F552A">
        <w:rPr>
          <w:lang w:val="ru-RU"/>
        </w:rPr>
        <w:t>3.ЦЕНА ДОГОВОРА И ПОРЯДОК РАСЧЕТОВ</w:t>
      </w:r>
    </w:p>
    <w:p w:rsidR="008C1293" w:rsidRPr="00DC1265" w:rsidRDefault="00381B0D" w:rsidP="00A2149E">
      <w:pPr>
        <w:pStyle w:val="a5"/>
        <w:spacing w:before="1"/>
        <w:ind w:left="0" w:right="100"/>
        <w:jc w:val="both"/>
        <w:rPr>
          <w:lang w:val="ru-RU"/>
        </w:rPr>
      </w:pPr>
      <w:r>
        <w:rPr>
          <w:lang w:val="ru-RU"/>
        </w:rPr>
        <w:t>3.1.</w:t>
      </w:r>
      <w:r w:rsidR="007A744F">
        <w:rPr>
          <w:lang w:val="ru-RU"/>
        </w:rPr>
        <w:t xml:space="preserve"> </w:t>
      </w:r>
      <w:r w:rsidR="00C77581" w:rsidRPr="00DC1265">
        <w:rPr>
          <w:lang w:val="ru-RU"/>
        </w:rPr>
        <w:t>Стоимость услуг</w:t>
      </w:r>
      <w:r w:rsidR="005677D2">
        <w:rPr>
          <w:lang w:val="ru-RU"/>
        </w:rPr>
        <w:t xml:space="preserve"> Исполнителя, указанных в настоящей Оферт</w:t>
      </w:r>
      <w:r w:rsidR="007A744F">
        <w:rPr>
          <w:lang w:val="ru-RU"/>
        </w:rPr>
        <w:t>е,</w:t>
      </w:r>
      <w:r w:rsidR="00C77581" w:rsidRPr="00DC1265">
        <w:rPr>
          <w:lang w:val="ru-RU"/>
        </w:rPr>
        <w:t xml:space="preserve"> составляет</w:t>
      </w:r>
      <w:r w:rsidR="00C77581" w:rsidRPr="00381B0D">
        <w:rPr>
          <w:lang w:val="ru-RU"/>
        </w:rPr>
        <w:tab/>
      </w:r>
      <w:r>
        <w:rPr>
          <w:lang w:val="ru-RU"/>
        </w:rPr>
        <w:t xml:space="preserve"> _______ </w:t>
      </w:r>
      <w:r w:rsidR="00C77581" w:rsidRPr="00DC1265">
        <w:rPr>
          <w:lang w:val="ru-RU"/>
        </w:rPr>
        <w:t>рублей</w:t>
      </w:r>
      <w:r>
        <w:rPr>
          <w:lang w:val="ru-RU"/>
        </w:rPr>
        <w:t xml:space="preserve"> 00 </w:t>
      </w:r>
      <w:r w:rsidR="00C77581" w:rsidRPr="00DC1265">
        <w:rPr>
          <w:lang w:val="ru-RU"/>
        </w:rPr>
        <w:t>копеек</w:t>
      </w:r>
      <w:r w:rsidR="00C77581" w:rsidRPr="00381B0D">
        <w:rPr>
          <w:lang w:val="ru-RU"/>
        </w:rPr>
        <w:t xml:space="preserve"> (</w:t>
      </w:r>
      <w:r>
        <w:rPr>
          <w:lang w:val="ru-RU"/>
        </w:rPr>
        <w:t>__________________</w:t>
      </w:r>
      <w:r w:rsidR="00C77581" w:rsidRPr="00DC1265">
        <w:rPr>
          <w:lang w:val="ru-RU"/>
        </w:rPr>
        <w:t>)</w:t>
      </w:r>
      <w:r w:rsidR="0013329F">
        <w:rPr>
          <w:lang w:val="ru-RU"/>
        </w:rPr>
        <w:t>.</w:t>
      </w:r>
      <w:r>
        <w:rPr>
          <w:lang w:val="ru-RU"/>
        </w:rPr>
        <w:t xml:space="preserve"> </w:t>
      </w:r>
    </w:p>
    <w:p w:rsidR="00381B0D" w:rsidRDefault="00381B0D" w:rsidP="00A2149E">
      <w:pPr>
        <w:pStyle w:val="a5"/>
        <w:spacing w:before="1"/>
        <w:ind w:left="0" w:right="100"/>
        <w:jc w:val="both"/>
        <w:rPr>
          <w:lang w:val="ru-RU"/>
        </w:rPr>
      </w:pPr>
      <w:r>
        <w:rPr>
          <w:lang w:val="ru-RU"/>
        </w:rPr>
        <w:t>3.2.</w:t>
      </w:r>
      <w:r w:rsidR="007A744F">
        <w:rPr>
          <w:lang w:val="ru-RU"/>
        </w:rPr>
        <w:t xml:space="preserve"> </w:t>
      </w:r>
      <w:r w:rsidR="00C77581" w:rsidRPr="00DC1265">
        <w:rPr>
          <w:lang w:val="ru-RU"/>
        </w:rPr>
        <w:t>Оплата услуг производится авансовым платежом в размере 100% стоимости услуг не позднее, чем за 2 дня до начала вебинара путем перечисления денежных средств</w:t>
      </w:r>
      <w:r>
        <w:rPr>
          <w:lang w:val="ru-RU"/>
        </w:rPr>
        <w:t xml:space="preserve"> на расчетный счет Исполнителя.</w:t>
      </w:r>
    </w:p>
    <w:p w:rsidR="008C1293" w:rsidRPr="00744B32" w:rsidRDefault="00381B0D" w:rsidP="00A2149E">
      <w:pPr>
        <w:pStyle w:val="a5"/>
        <w:spacing w:before="1"/>
        <w:ind w:left="0" w:right="100"/>
        <w:jc w:val="both"/>
        <w:rPr>
          <w:rStyle w:val="a9"/>
          <w:lang w:val="ru-RU"/>
        </w:rPr>
      </w:pPr>
      <w:r>
        <w:rPr>
          <w:lang w:val="ru-RU"/>
        </w:rPr>
        <w:t>3</w:t>
      </w:r>
      <w:r w:rsidR="00C77581" w:rsidRPr="00DC1265">
        <w:rPr>
          <w:lang w:val="ru-RU"/>
        </w:rPr>
        <w:t>.3.</w:t>
      </w:r>
      <w:r w:rsidR="007A744F">
        <w:rPr>
          <w:lang w:val="ru-RU"/>
        </w:rPr>
        <w:t xml:space="preserve"> </w:t>
      </w:r>
      <w:r w:rsidR="00C77581" w:rsidRPr="00DC1265">
        <w:rPr>
          <w:lang w:val="ru-RU"/>
        </w:rPr>
        <w:t xml:space="preserve">Оплата, произведенная за последние 2 дня до начала </w:t>
      </w:r>
      <w:proofErr w:type="spellStart"/>
      <w:r w:rsidR="00C77581" w:rsidRPr="00DC1265">
        <w:rPr>
          <w:lang w:val="ru-RU"/>
        </w:rPr>
        <w:t>вебинара</w:t>
      </w:r>
      <w:proofErr w:type="spellEnd"/>
      <w:r w:rsidR="00C77581" w:rsidRPr="00DC1265">
        <w:rPr>
          <w:lang w:val="ru-RU"/>
        </w:rPr>
        <w:t xml:space="preserve">, должна быть подтверждена копией платежного поручения о произведенной оплате, направленной на электронный адрес Исполнителя </w:t>
      </w:r>
      <w:hyperlink r:id="rId9" w:history="1">
        <w:r w:rsidR="00A44C48" w:rsidRPr="0075325E">
          <w:rPr>
            <w:rStyle w:val="a9"/>
          </w:rPr>
          <w:t>info</w:t>
        </w:r>
        <w:r w:rsidR="00A44C48" w:rsidRPr="0075325E">
          <w:rPr>
            <w:rStyle w:val="a9"/>
            <w:lang w:val="ru-RU"/>
          </w:rPr>
          <w:t>@</w:t>
        </w:r>
        <w:r w:rsidR="00A44C48" w:rsidRPr="0075325E">
          <w:rPr>
            <w:rStyle w:val="a9"/>
          </w:rPr>
          <w:t>expert</w:t>
        </w:r>
        <w:r w:rsidR="00A44C48" w:rsidRPr="00F44083">
          <w:rPr>
            <w:rStyle w:val="a9"/>
            <w:lang w:val="ru-RU"/>
          </w:rPr>
          <w:t>-</w:t>
        </w:r>
        <w:proofErr w:type="spellStart"/>
        <w:r w:rsidR="00A44C48" w:rsidRPr="0075325E">
          <w:rPr>
            <w:rStyle w:val="a9"/>
          </w:rPr>
          <w:t>dpo</w:t>
        </w:r>
        <w:proofErr w:type="spellEnd"/>
        <w:r w:rsidR="00A44C48" w:rsidRPr="0075325E">
          <w:rPr>
            <w:rStyle w:val="a9"/>
            <w:lang w:val="ru-RU"/>
          </w:rPr>
          <w:t>.</w:t>
        </w:r>
      </w:hyperlink>
      <w:r w:rsidR="00A44C48">
        <w:rPr>
          <w:rStyle w:val="a9"/>
        </w:rPr>
        <w:t>com</w:t>
      </w:r>
    </w:p>
    <w:p w:rsidR="007A744F" w:rsidRDefault="007A744F" w:rsidP="00A2149E">
      <w:pPr>
        <w:pStyle w:val="a5"/>
        <w:spacing w:before="1"/>
        <w:ind w:left="0" w:right="100"/>
        <w:jc w:val="both"/>
        <w:rPr>
          <w:lang w:val="ru-RU"/>
        </w:rPr>
      </w:pPr>
      <w:r>
        <w:rPr>
          <w:lang w:val="ru-RU"/>
        </w:rPr>
        <w:t>3.4. В случае поступления оплаты после начала вебинара, а также в случае внесения оплаты без заполнения заявки (п.1.1 настоящей Оферты) на сайте Исполнителя, Исполнитель вправе расторгнуть сделку в одностороннем порядке и вернуть Заказчику все полученные от него в рамках настоящей Оферты денежные</w:t>
      </w:r>
      <w:r w:rsidR="006A3816">
        <w:rPr>
          <w:lang w:val="ru-RU"/>
        </w:rPr>
        <w:t xml:space="preserve"> средства, о чем заказчик извещается любым возможным с учетом обстоятельств способом.</w:t>
      </w:r>
    </w:p>
    <w:p w:rsidR="007A744F" w:rsidRPr="00533EA2" w:rsidRDefault="007A744F" w:rsidP="00A2149E">
      <w:pPr>
        <w:pStyle w:val="a5"/>
        <w:spacing w:before="1"/>
        <w:ind w:left="0" w:right="100"/>
        <w:jc w:val="both"/>
        <w:rPr>
          <w:lang w:val="ru-RU"/>
        </w:rPr>
      </w:pPr>
      <w:r>
        <w:rPr>
          <w:lang w:val="ru-RU"/>
        </w:rPr>
        <w:t xml:space="preserve">В случае невозможности возврата по любым </w:t>
      </w:r>
      <w:r w:rsidR="006A3816">
        <w:rPr>
          <w:lang w:val="ru-RU"/>
        </w:rPr>
        <w:t xml:space="preserve">объективным </w:t>
      </w:r>
      <w:r>
        <w:rPr>
          <w:lang w:val="ru-RU"/>
        </w:rPr>
        <w:t>причинам</w:t>
      </w:r>
      <w:r w:rsidR="006A3816">
        <w:rPr>
          <w:lang w:val="ru-RU"/>
        </w:rPr>
        <w:t xml:space="preserve"> (отсутствие платежных реквизитов)</w:t>
      </w:r>
      <w:r>
        <w:rPr>
          <w:lang w:val="ru-RU"/>
        </w:rPr>
        <w:t>, денежные средства возвращаются по первому</w:t>
      </w:r>
      <w:r w:rsidR="006A3816">
        <w:rPr>
          <w:lang w:val="ru-RU"/>
        </w:rPr>
        <w:t xml:space="preserve"> требованию</w:t>
      </w:r>
      <w:r w:rsidR="00533EA2">
        <w:rPr>
          <w:lang w:val="ru-RU"/>
        </w:rPr>
        <w:t>, содержащему реквизиты для перечисления</w:t>
      </w:r>
      <w:r w:rsidR="006A3816" w:rsidRPr="00533EA2">
        <w:rPr>
          <w:lang w:val="ru-RU"/>
        </w:rPr>
        <w:t>.</w:t>
      </w:r>
    </w:p>
    <w:p w:rsidR="008C1293" w:rsidRPr="00DC1265" w:rsidRDefault="00C77581" w:rsidP="00A2149E">
      <w:pPr>
        <w:pStyle w:val="3"/>
        <w:spacing w:before="72"/>
        <w:ind w:right="18"/>
        <w:rPr>
          <w:lang w:val="ru-RU"/>
        </w:rPr>
      </w:pPr>
      <w:r w:rsidRPr="00DC1265">
        <w:rPr>
          <w:lang w:val="ru-RU"/>
        </w:rPr>
        <w:t>4.ПОРЯДОК УЧАСТИЯ В ВЕБИНАРЕ</w:t>
      </w:r>
    </w:p>
    <w:p w:rsidR="008C1293" w:rsidRPr="00C60815" w:rsidRDefault="00C60815" w:rsidP="00A2149E">
      <w:pPr>
        <w:pStyle w:val="a5"/>
        <w:ind w:left="0" w:right="31"/>
        <w:jc w:val="both"/>
        <w:rPr>
          <w:lang w:val="ru-RU"/>
        </w:rPr>
      </w:pPr>
      <w:r w:rsidRPr="00C60815">
        <w:rPr>
          <w:lang w:val="ru-RU"/>
        </w:rPr>
        <w:t>4</w:t>
      </w:r>
      <w:r>
        <w:rPr>
          <w:lang w:val="ru-RU"/>
        </w:rPr>
        <w:t>.1</w:t>
      </w:r>
      <w:r w:rsidR="00C77581" w:rsidRPr="00C60815">
        <w:rPr>
          <w:lang w:val="ru-RU"/>
        </w:rPr>
        <w:t>.</w:t>
      </w:r>
      <w:r w:rsidR="00812480" w:rsidRPr="00C60815" w:rsidDel="00A265AA">
        <w:rPr>
          <w:lang w:val="ru-RU"/>
        </w:rPr>
        <w:t xml:space="preserve"> </w:t>
      </w:r>
      <w:r w:rsidR="00C77581" w:rsidRPr="00C60815">
        <w:rPr>
          <w:lang w:val="ru-RU"/>
        </w:rPr>
        <w:t xml:space="preserve">После подтверждения факта оплаты, но не раньше, чем за 2 рабочих дня до трансляции вебинара Исполнитель направляет Заказчику электронным письмом на указанный им электронный адрес </w:t>
      </w:r>
      <w:r w:rsidR="00C77581">
        <w:t>URL</w:t>
      </w:r>
      <w:r w:rsidR="00C77581" w:rsidRPr="00C60815">
        <w:rPr>
          <w:lang w:val="ru-RU"/>
        </w:rPr>
        <w:t xml:space="preserve"> вебинара для предоставления доступа к трансляции</w:t>
      </w:r>
      <w:r w:rsidR="00C77581" w:rsidRPr="00C60815">
        <w:rPr>
          <w:spacing w:val="-10"/>
          <w:lang w:val="ru-RU"/>
        </w:rPr>
        <w:t xml:space="preserve"> </w:t>
      </w:r>
      <w:r w:rsidR="00C77581" w:rsidRPr="00C60815">
        <w:rPr>
          <w:lang w:val="ru-RU"/>
        </w:rPr>
        <w:t>вебинара.</w:t>
      </w:r>
    </w:p>
    <w:p w:rsidR="008C1293" w:rsidRPr="00DC1265" w:rsidRDefault="00C60815" w:rsidP="00A2149E">
      <w:pPr>
        <w:pStyle w:val="a5"/>
        <w:spacing w:before="1"/>
        <w:ind w:left="0" w:right="100"/>
        <w:jc w:val="both"/>
        <w:rPr>
          <w:lang w:val="ru-RU"/>
        </w:rPr>
      </w:pPr>
      <w:r>
        <w:rPr>
          <w:lang w:val="ru-RU"/>
        </w:rPr>
        <w:t>4.</w:t>
      </w:r>
      <w:r w:rsidR="00934A28">
        <w:rPr>
          <w:lang w:val="ru-RU"/>
        </w:rPr>
        <w:t>2</w:t>
      </w:r>
      <w:r>
        <w:rPr>
          <w:lang w:val="ru-RU"/>
        </w:rPr>
        <w:t>.</w:t>
      </w:r>
      <w:r w:rsidR="00934A28">
        <w:rPr>
          <w:lang w:val="ru-RU"/>
        </w:rPr>
        <w:t xml:space="preserve"> </w:t>
      </w:r>
      <w:r w:rsidR="00C77581" w:rsidRPr="00DC1265">
        <w:rPr>
          <w:lang w:val="ru-RU"/>
        </w:rPr>
        <w:t xml:space="preserve">Для получения надежного соединения с вебинар-студией Заказчик должен использовать оборудование и канал доступа в Интернет, с характеристиками не ниже указанных в Статье </w:t>
      </w:r>
      <w:r w:rsidR="00E3641E">
        <w:rPr>
          <w:lang w:val="ru-RU"/>
        </w:rPr>
        <w:t>6</w:t>
      </w:r>
      <w:r w:rsidR="00E3641E" w:rsidRPr="00DC1265">
        <w:rPr>
          <w:lang w:val="ru-RU"/>
        </w:rPr>
        <w:t xml:space="preserve"> </w:t>
      </w:r>
      <w:r w:rsidR="00934A28">
        <w:rPr>
          <w:lang w:val="ru-RU"/>
        </w:rPr>
        <w:t>Оферты</w:t>
      </w:r>
      <w:r w:rsidR="00C77581" w:rsidRPr="00DC1265">
        <w:rPr>
          <w:lang w:val="ru-RU"/>
        </w:rPr>
        <w:t>.</w:t>
      </w:r>
    </w:p>
    <w:p w:rsidR="008C1293" w:rsidRPr="00DC1265" w:rsidRDefault="00C60815" w:rsidP="00A2149E">
      <w:pPr>
        <w:pStyle w:val="a5"/>
        <w:spacing w:before="1"/>
        <w:ind w:left="0" w:right="100"/>
        <w:jc w:val="both"/>
        <w:rPr>
          <w:lang w:val="ru-RU"/>
        </w:rPr>
      </w:pPr>
      <w:r>
        <w:rPr>
          <w:lang w:val="ru-RU"/>
        </w:rPr>
        <w:t>4.</w:t>
      </w:r>
      <w:r w:rsidR="00934A28">
        <w:rPr>
          <w:lang w:val="ru-RU"/>
        </w:rPr>
        <w:t>3</w:t>
      </w:r>
      <w:r>
        <w:rPr>
          <w:lang w:val="ru-RU"/>
        </w:rPr>
        <w:t>.</w:t>
      </w:r>
      <w:r w:rsidR="00934A28">
        <w:rPr>
          <w:lang w:val="ru-RU"/>
        </w:rPr>
        <w:t xml:space="preserve"> </w:t>
      </w:r>
      <w:r w:rsidR="00C77581" w:rsidRPr="00DC1265">
        <w:rPr>
          <w:lang w:val="ru-RU"/>
        </w:rPr>
        <w:t xml:space="preserve">В день проведения вебинара, но не ранее чем за полчаса до его начала начинается регистрация всех участников вебинара. Заказчик должен зайти на сайт и зарегистрироваться на нем согласно Инструкции по предоставлению доступа к </w:t>
      </w:r>
      <w:proofErr w:type="spellStart"/>
      <w:r w:rsidR="00C77581" w:rsidRPr="00DC1265">
        <w:rPr>
          <w:lang w:val="ru-RU"/>
        </w:rPr>
        <w:t>вебинару</w:t>
      </w:r>
      <w:proofErr w:type="spellEnd"/>
      <w:r w:rsidR="00C77581" w:rsidRPr="00DC1265">
        <w:rPr>
          <w:lang w:val="ru-RU"/>
        </w:rPr>
        <w:t>, после чего он получает автоматический доступ к</w:t>
      </w:r>
      <w:r w:rsidR="00C77581" w:rsidRPr="00DC1265">
        <w:rPr>
          <w:spacing w:val="-10"/>
          <w:lang w:val="ru-RU"/>
        </w:rPr>
        <w:t xml:space="preserve"> </w:t>
      </w:r>
      <w:proofErr w:type="spellStart"/>
      <w:r w:rsidR="00C77581" w:rsidRPr="00DC1265">
        <w:rPr>
          <w:lang w:val="ru-RU"/>
        </w:rPr>
        <w:t>вебинару</w:t>
      </w:r>
      <w:proofErr w:type="spellEnd"/>
      <w:r w:rsidR="00C77581" w:rsidRPr="00DC1265">
        <w:rPr>
          <w:lang w:val="ru-RU"/>
        </w:rPr>
        <w:t>.</w:t>
      </w:r>
    </w:p>
    <w:p w:rsidR="008C1293" w:rsidRPr="00C60815" w:rsidRDefault="00C60815" w:rsidP="00A2149E">
      <w:pPr>
        <w:pStyle w:val="a5"/>
        <w:tabs>
          <w:tab w:val="left" w:pos="384"/>
        </w:tabs>
        <w:spacing w:before="1"/>
        <w:ind w:left="0" w:right="100"/>
        <w:jc w:val="both"/>
        <w:rPr>
          <w:lang w:val="ru-RU"/>
        </w:rPr>
      </w:pPr>
      <w:r>
        <w:rPr>
          <w:lang w:val="ru-RU"/>
        </w:rPr>
        <w:t>4.</w:t>
      </w:r>
      <w:r w:rsidR="00934A28">
        <w:rPr>
          <w:lang w:val="ru-RU"/>
        </w:rPr>
        <w:t>4</w:t>
      </w:r>
      <w:r>
        <w:rPr>
          <w:lang w:val="ru-RU"/>
        </w:rPr>
        <w:t>.</w:t>
      </w:r>
      <w:r w:rsidR="00E3641E">
        <w:rPr>
          <w:lang w:val="ru-RU"/>
        </w:rPr>
        <w:t xml:space="preserve"> </w:t>
      </w:r>
      <w:r w:rsidR="00C77581" w:rsidRPr="00DC1265">
        <w:rPr>
          <w:lang w:val="ru-RU"/>
        </w:rPr>
        <w:t xml:space="preserve">Замечания и предложения по проведенному </w:t>
      </w:r>
      <w:proofErr w:type="spellStart"/>
      <w:r w:rsidR="00C77581" w:rsidRPr="00DC1265">
        <w:rPr>
          <w:lang w:val="ru-RU"/>
        </w:rPr>
        <w:t>вебинару</w:t>
      </w:r>
      <w:proofErr w:type="spellEnd"/>
      <w:r w:rsidR="00C77581" w:rsidRPr="00DC1265">
        <w:rPr>
          <w:lang w:val="ru-RU"/>
        </w:rPr>
        <w:t xml:space="preserve"> Заказчик может направить по электронному адресу </w:t>
      </w:r>
      <w:hyperlink r:id="rId10" w:history="1">
        <w:r w:rsidR="00A44C48">
          <w:rPr>
            <w:rStyle w:val="a9"/>
          </w:rPr>
          <w:t>info</w:t>
        </w:r>
        <w:r w:rsidR="00A44C48" w:rsidRPr="00D80B72">
          <w:rPr>
            <w:rStyle w:val="a9"/>
            <w:lang w:val="ru-RU"/>
          </w:rPr>
          <w:t>@</w:t>
        </w:r>
        <w:r w:rsidR="00A44C48" w:rsidRPr="00D80B72">
          <w:rPr>
            <w:rStyle w:val="a9"/>
          </w:rPr>
          <w:t>expert</w:t>
        </w:r>
        <w:r w:rsidR="00A44C48" w:rsidRPr="00D602E2">
          <w:rPr>
            <w:rStyle w:val="a9"/>
            <w:lang w:val="ru-RU"/>
          </w:rPr>
          <w:t>-</w:t>
        </w:r>
        <w:proofErr w:type="spellStart"/>
        <w:r w:rsidR="00A44C48">
          <w:rPr>
            <w:rStyle w:val="a9"/>
          </w:rPr>
          <w:t>dpo</w:t>
        </w:r>
        <w:proofErr w:type="spellEnd"/>
        <w:r w:rsidR="00A44C48" w:rsidRPr="00D80B72">
          <w:rPr>
            <w:rStyle w:val="a9"/>
            <w:lang w:val="ru-RU"/>
          </w:rPr>
          <w:t>.</w:t>
        </w:r>
      </w:hyperlink>
      <w:r w:rsidR="00A44C48">
        <w:rPr>
          <w:rStyle w:val="a9"/>
        </w:rPr>
        <w:t>com</w:t>
      </w:r>
      <w:r w:rsidRPr="00C60815">
        <w:rPr>
          <w:lang w:val="ru-RU"/>
        </w:rPr>
        <w:t xml:space="preserve"> </w:t>
      </w:r>
      <w:r w:rsidR="00C77581" w:rsidRPr="00DC1265">
        <w:rPr>
          <w:lang w:val="ru-RU"/>
        </w:rPr>
        <w:t>и телефо</w:t>
      </w:r>
      <w:r>
        <w:rPr>
          <w:lang w:val="ru-RU"/>
        </w:rPr>
        <w:t xml:space="preserve">ну </w:t>
      </w:r>
      <w:r w:rsidRPr="00C60815">
        <w:rPr>
          <w:lang w:val="ru-RU"/>
        </w:rPr>
        <w:t>+7</w:t>
      </w:r>
      <w:r>
        <w:rPr>
          <w:lang w:val="ru-RU"/>
        </w:rPr>
        <w:t>(49</w:t>
      </w:r>
      <w:r w:rsidR="00171B09">
        <w:rPr>
          <w:lang w:val="ru-RU"/>
        </w:rPr>
        <w:t>9</w:t>
      </w:r>
      <w:r>
        <w:rPr>
          <w:lang w:val="ru-RU"/>
        </w:rPr>
        <w:t>)</w:t>
      </w:r>
      <w:r w:rsidRPr="00C60815">
        <w:rPr>
          <w:lang w:val="ru-RU"/>
        </w:rPr>
        <w:t>702-33-15</w:t>
      </w:r>
      <w:r w:rsidR="00C77581" w:rsidRPr="00DC1265">
        <w:rPr>
          <w:lang w:val="ru-RU"/>
        </w:rPr>
        <w:t xml:space="preserve">. </w:t>
      </w:r>
      <w:r>
        <w:rPr>
          <w:lang w:val="ru-RU"/>
        </w:rPr>
        <w:t>Предоставление Заказчику видео</w:t>
      </w:r>
      <w:r w:rsidR="00C77581" w:rsidRPr="00C60815">
        <w:rPr>
          <w:lang w:val="ru-RU"/>
        </w:rPr>
        <w:t>записи вебинара не осуществляется.</w:t>
      </w:r>
    </w:p>
    <w:p w:rsidR="008C1293" w:rsidRPr="00DC1265" w:rsidRDefault="00C60815" w:rsidP="00A2149E">
      <w:pPr>
        <w:pStyle w:val="a5"/>
        <w:spacing w:before="1"/>
        <w:ind w:left="0" w:right="100"/>
        <w:jc w:val="both"/>
        <w:rPr>
          <w:lang w:val="ru-RU"/>
        </w:rPr>
      </w:pPr>
      <w:r>
        <w:rPr>
          <w:lang w:val="ru-RU"/>
        </w:rPr>
        <w:t>4.</w:t>
      </w:r>
      <w:r w:rsidR="00934A28">
        <w:rPr>
          <w:lang w:val="ru-RU"/>
        </w:rPr>
        <w:t>5</w:t>
      </w:r>
      <w:r>
        <w:rPr>
          <w:lang w:val="ru-RU"/>
        </w:rPr>
        <w:t>.</w:t>
      </w:r>
      <w:r w:rsidR="00934A28">
        <w:rPr>
          <w:lang w:val="ru-RU"/>
        </w:rPr>
        <w:t xml:space="preserve"> Услуги считаются оказанными, если трансляция семинара в сети Интернет была произведена в полном объеме, что подтверждается как фактом регистрации участника согласно п.4.3, так и наличием программной записи трансляции, произведенной непосредственно самим Исполнителем. Копия записи вебинара предоставляется Заказчику для свободного скачивания в сети Интернет в течение не менее 6 месяцев с даты его проведения.</w:t>
      </w:r>
    </w:p>
    <w:p w:rsidR="008C1293" w:rsidRPr="00DC1265" w:rsidRDefault="00FD09E1" w:rsidP="00A2149E">
      <w:pPr>
        <w:pStyle w:val="a5"/>
        <w:spacing w:before="1"/>
        <w:ind w:left="0" w:right="100"/>
        <w:jc w:val="both"/>
        <w:rPr>
          <w:lang w:val="ru-RU"/>
        </w:rPr>
      </w:pPr>
      <w:r>
        <w:rPr>
          <w:lang w:val="ru-RU"/>
        </w:rPr>
        <w:t>4.</w:t>
      </w:r>
      <w:r w:rsidR="00E3641E">
        <w:rPr>
          <w:lang w:val="ru-RU"/>
        </w:rPr>
        <w:t xml:space="preserve">6. </w:t>
      </w:r>
      <w:r w:rsidR="00C77581" w:rsidRPr="00DC1265">
        <w:rPr>
          <w:lang w:val="ru-RU"/>
        </w:rPr>
        <w:t>Заказчик</w:t>
      </w:r>
      <w:r>
        <w:rPr>
          <w:lang w:val="ru-RU"/>
        </w:rPr>
        <w:t xml:space="preserve"> </w:t>
      </w:r>
      <w:r w:rsidR="00C77581" w:rsidRPr="00DC1265">
        <w:rPr>
          <w:lang w:val="ru-RU"/>
        </w:rPr>
        <w:t>в праве получать разъяснения о порядке регистрации н</w:t>
      </w:r>
      <w:r>
        <w:rPr>
          <w:lang w:val="ru-RU"/>
        </w:rPr>
        <w:t xml:space="preserve">а </w:t>
      </w:r>
      <w:proofErr w:type="spellStart"/>
      <w:r>
        <w:rPr>
          <w:lang w:val="ru-RU"/>
        </w:rPr>
        <w:t>вебинаре</w:t>
      </w:r>
      <w:proofErr w:type="spellEnd"/>
      <w:r>
        <w:rPr>
          <w:lang w:val="ru-RU"/>
        </w:rPr>
        <w:t xml:space="preserve"> по электронному </w:t>
      </w:r>
      <w:r w:rsidR="00C77581" w:rsidRPr="00DC1265">
        <w:rPr>
          <w:lang w:val="ru-RU"/>
        </w:rPr>
        <w:t>адресу</w:t>
      </w:r>
      <w:r>
        <w:rPr>
          <w:lang w:val="ru-RU"/>
        </w:rPr>
        <w:t xml:space="preserve"> </w:t>
      </w:r>
      <w:hyperlink r:id="rId11" w:history="1">
        <w:r w:rsidR="00A44C48">
          <w:rPr>
            <w:rStyle w:val="a9"/>
          </w:rPr>
          <w:t>info</w:t>
        </w:r>
        <w:r w:rsidR="00A44C48" w:rsidRPr="00D80B72">
          <w:rPr>
            <w:rStyle w:val="a9"/>
            <w:lang w:val="ru-RU"/>
          </w:rPr>
          <w:t>@</w:t>
        </w:r>
        <w:r w:rsidR="00A44C48" w:rsidRPr="00D80B72">
          <w:rPr>
            <w:rStyle w:val="a9"/>
          </w:rPr>
          <w:t>expert</w:t>
        </w:r>
        <w:r w:rsidR="00A44C48" w:rsidRPr="00D602E2">
          <w:rPr>
            <w:rStyle w:val="a9"/>
            <w:lang w:val="ru-RU"/>
          </w:rPr>
          <w:t>-</w:t>
        </w:r>
        <w:proofErr w:type="spellStart"/>
        <w:proofErr w:type="gramStart"/>
        <w:r w:rsidR="00A44C48">
          <w:rPr>
            <w:rStyle w:val="a9"/>
          </w:rPr>
          <w:t>dpo</w:t>
        </w:r>
        <w:proofErr w:type="spellEnd"/>
        <w:r w:rsidR="00A44C48" w:rsidRPr="00D80B72">
          <w:rPr>
            <w:rStyle w:val="a9"/>
            <w:lang w:val="ru-RU"/>
          </w:rPr>
          <w:t>.</w:t>
        </w:r>
      </w:hyperlink>
      <w:r w:rsidR="00A44C48">
        <w:rPr>
          <w:rStyle w:val="a9"/>
        </w:rPr>
        <w:t>com</w:t>
      </w:r>
      <w:r w:rsidR="00A44C48" w:rsidRPr="00F44083" w:rsidDel="00A44C48">
        <w:rPr>
          <w:lang w:val="ru-RU"/>
        </w:rPr>
        <w:t xml:space="preserve"> </w:t>
      </w:r>
      <w:r w:rsidRPr="00C60815">
        <w:rPr>
          <w:lang w:val="ru-RU"/>
        </w:rPr>
        <w:t xml:space="preserve"> </w:t>
      </w:r>
      <w:r w:rsidRPr="00DC1265">
        <w:rPr>
          <w:lang w:val="ru-RU"/>
        </w:rPr>
        <w:t>и</w:t>
      </w:r>
      <w:proofErr w:type="gramEnd"/>
      <w:r w:rsidRPr="00DC1265">
        <w:rPr>
          <w:lang w:val="ru-RU"/>
        </w:rPr>
        <w:t xml:space="preserve"> телефо</w:t>
      </w:r>
      <w:r>
        <w:rPr>
          <w:lang w:val="ru-RU"/>
        </w:rPr>
        <w:t xml:space="preserve">ну </w:t>
      </w:r>
      <w:r w:rsidRPr="00C60815">
        <w:rPr>
          <w:lang w:val="ru-RU"/>
        </w:rPr>
        <w:t>+7</w:t>
      </w:r>
      <w:r>
        <w:rPr>
          <w:lang w:val="ru-RU"/>
        </w:rPr>
        <w:t>(49</w:t>
      </w:r>
      <w:r w:rsidR="00171B09">
        <w:rPr>
          <w:lang w:val="ru-RU"/>
        </w:rPr>
        <w:t>9</w:t>
      </w:r>
      <w:r>
        <w:rPr>
          <w:lang w:val="ru-RU"/>
        </w:rPr>
        <w:t>)</w:t>
      </w:r>
      <w:r w:rsidRPr="00C60815">
        <w:rPr>
          <w:lang w:val="ru-RU"/>
        </w:rPr>
        <w:t>702-33-15</w:t>
      </w:r>
      <w:r w:rsidRPr="00DC1265">
        <w:rPr>
          <w:lang w:val="ru-RU"/>
        </w:rPr>
        <w:t>.</w:t>
      </w:r>
    </w:p>
    <w:p w:rsidR="008C1293" w:rsidRPr="00BF5D86" w:rsidRDefault="00E3641E" w:rsidP="00A2149E">
      <w:pPr>
        <w:pStyle w:val="3"/>
        <w:spacing w:before="73"/>
        <w:rPr>
          <w:lang w:val="ru-RU"/>
        </w:rPr>
      </w:pPr>
      <w:r>
        <w:rPr>
          <w:lang w:val="ru-RU"/>
        </w:rPr>
        <w:t>5</w:t>
      </w:r>
      <w:r w:rsidR="00BF5D86">
        <w:rPr>
          <w:lang w:val="ru-RU"/>
        </w:rPr>
        <w:t>.</w:t>
      </w:r>
      <w:r w:rsidR="00C77581" w:rsidRPr="00BF5D86">
        <w:rPr>
          <w:lang w:val="ru-RU"/>
        </w:rPr>
        <w:t xml:space="preserve">ОТВЕТСТВЕННОСТЬ </w:t>
      </w:r>
      <w:r>
        <w:rPr>
          <w:lang w:val="ru-RU"/>
        </w:rPr>
        <w:t>ИСПОЛНИТЕЛЯ</w:t>
      </w:r>
    </w:p>
    <w:p w:rsidR="00EA2945" w:rsidRDefault="00E3641E" w:rsidP="00A2149E">
      <w:pPr>
        <w:pStyle w:val="a5"/>
        <w:spacing w:before="1"/>
        <w:ind w:left="0" w:right="100"/>
        <w:jc w:val="both"/>
        <w:rPr>
          <w:lang w:val="ru-RU"/>
        </w:rPr>
      </w:pPr>
      <w:r>
        <w:rPr>
          <w:lang w:val="ru-RU"/>
        </w:rPr>
        <w:t xml:space="preserve">5.1. </w:t>
      </w:r>
      <w:r w:rsidR="00C77581" w:rsidRPr="00DC1265">
        <w:rPr>
          <w:lang w:val="ru-RU"/>
        </w:rPr>
        <w:t xml:space="preserve">Исполнитель не несет ответственность за неявку докладчика, произошедшую по уважительным причинам (болезнь, командировка и проч.). </w:t>
      </w:r>
      <w:r w:rsidR="00FD09E1">
        <w:rPr>
          <w:lang w:val="ru-RU"/>
        </w:rPr>
        <w:t xml:space="preserve">При этом Исполнитель обязан осуществить адекватную замену докладчика. </w:t>
      </w:r>
    </w:p>
    <w:p w:rsidR="008C1293" w:rsidRDefault="00E3641E" w:rsidP="00A2149E">
      <w:pPr>
        <w:pStyle w:val="a5"/>
        <w:spacing w:before="1"/>
        <w:ind w:left="0" w:right="100"/>
        <w:jc w:val="both"/>
        <w:rPr>
          <w:lang w:val="ru-RU"/>
        </w:rPr>
      </w:pPr>
      <w:r>
        <w:rPr>
          <w:lang w:val="ru-RU"/>
        </w:rPr>
        <w:t xml:space="preserve">5.2. </w:t>
      </w:r>
      <w:r w:rsidR="00C77581" w:rsidRPr="00DC1265">
        <w:rPr>
          <w:lang w:val="ru-RU"/>
        </w:rPr>
        <w:t>Исполнитель не несет ответственность за невозможность со стороны Заказчика воспользоваться доступом к трансляции вебинара по независящим от Исполнителя причинам (отсутствие Заказчика в месте отдаленного доступа во время проведения вебинара, использование Заказчиком оборудования и канала в Интернет, не соответствующих п. 7 настоящего договора, сбои в оборудовании провайдеров Интернет, ошибки со стороны Заказчика при регистрации и проч.). В этом случае Заказчик не вправе требовать возврата денежных средств или возмещения иных убытков со стороны</w:t>
      </w:r>
      <w:r w:rsidR="00C77581" w:rsidRPr="00DC1265">
        <w:rPr>
          <w:spacing w:val="-6"/>
          <w:lang w:val="ru-RU"/>
        </w:rPr>
        <w:t xml:space="preserve"> </w:t>
      </w:r>
      <w:r w:rsidR="00C77581" w:rsidRPr="00DC1265">
        <w:rPr>
          <w:lang w:val="ru-RU"/>
        </w:rPr>
        <w:t>Исполнителя.</w:t>
      </w:r>
    </w:p>
    <w:p w:rsidR="00E3641E" w:rsidRDefault="00E3641E" w:rsidP="00A2149E">
      <w:pPr>
        <w:pStyle w:val="a5"/>
        <w:spacing w:before="1"/>
        <w:ind w:left="0" w:right="100"/>
        <w:jc w:val="both"/>
        <w:rPr>
          <w:lang w:val="ru-RU"/>
        </w:rPr>
      </w:pPr>
      <w:r>
        <w:rPr>
          <w:lang w:val="ru-RU"/>
        </w:rPr>
        <w:t xml:space="preserve">5.3. </w:t>
      </w:r>
      <w:r w:rsidRPr="00DC1265">
        <w:rPr>
          <w:lang w:val="ru-RU"/>
        </w:rPr>
        <w:t xml:space="preserve">В случае невозможности исполнения обязательств по </w:t>
      </w:r>
      <w:r>
        <w:rPr>
          <w:lang w:val="ru-RU"/>
        </w:rPr>
        <w:t>обязательствам настоящей Оферты</w:t>
      </w:r>
      <w:r w:rsidRPr="00DC1265">
        <w:rPr>
          <w:lang w:val="ru-RU"/>
        </w:rPr>
        <w:t xml:space="preserve"> вследствие наступления обстоятельств непреодолимой силы (наводнения, пожара, землетрясения, эпидемии, военных конфликтов, военных переворотов,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w:t>
      </w:r>
      <w:r>
        <w:rPr>
          <w:lang w:val="ru-RU"/>
        </w:rPr>
        <w:t>Исполнитель</w:t>
      </w:r>
      <w:r w:rsidRPr="00DC1265">
        <w:rPr>
          <w:lang w:val="ru-RU"/>
        </w:rPr>
        <w:t xml:space="preserve"> освобожда</w:t>
      </w:r>
      <w:r>
        <w:rPr>
          <w:lang w:val="ru-RU"/>
        </w:rPr>
        <w:t>е</w:t>
      </w:r>
      <w:r w:rsidRPr="00DC1265">
        <w:rPr>
          <w:lang w:val="ru-RU"/>
        </w:rPr>
        <w:t xml:space="preserve">тся от ответственности на весь срок действия данных обстоятельств. Если обстоятельства непреодолимой силы продолжаются более одного месяца, каждая из </w:t>
      </w:r>
      <w:r>
        <w:rPr>
          <w:lang w:val="ru-RU"/>
        </w:rPr>
        <w:t>Заказчик</w:t>
      </w:r>
      <w:r w:rsidRPr="00DC1265">
        <w:rPr>
          <w:lang w:val="ru-RU"/>
        </w:rPr>
        <w:t xml:space="preserve"> вправе отказаться от </w:t>
      </w:r>
      <w:r>
        <w:rPr>
          <w:lang w:val="ru-RU"/>
        </w:rPr>
        <w:t>сделки с полным возмещением оплаченных на счет Исполнителя денежных средств</w:t>
      </w:r>
      <w:r w:rsidRPr="00DC1265">
        <w:rPr>
          <w:lang w:val="ru-RU"/>
        </w:rPr>
        <w:t xml:space="preserve">. При этом </w:t>
      </w:r>
      <w:r>
        <w:rPr>
          <w:lang w:val="ru-RU"/>
        </w:rPr>
        <w:t>Заказчик</w:t>
      </w:r>
      <w:r w:rsidRPr="00DC1265">
        <w:rPr>
          <w:lang w:val="ru-RU"/>
        </w:rPr>
        <w:t xml:space="preserve"> не вправе требовать возмещения убытков, вызванных неисполнением </w:t>
      </w:r>
      <w:r>
        <w:rPr>
          <w:lang w:val="ru-RU"/>
        </w:rPr>
        <w:t>обязательств по настоящей Оферте</w:t>
      </w:r>
      <w:r w:rsidRPr="00DC1265">
        <w:rPr>
          <w:lang w:val="ru-RU"/>
        </w:rPr>
        <w:t xml:space="preserve"> вследствие обстоятельств непреодолимой</w:t>
      </w:r>
      <w:r w:rsidRPr="00DC1265">
        <w:rPr>
          <w:spacing w:val="-2"/>
          <w:lang w:val="ru-RU"/>
        </w:rPr>
        <w:t xml:space="preserve"> </w:t>
      </w:r>
      <w:r w:rsidRPr="00DC1265">
        <w:rPr>
          <w:lang w:val="ru-RU"/>
        </w:rPr>
        <w:t>силы.</w:t>
      </w:r>
    </w:p>
    <w:p w:rsidR="00744B32" w:rsidRPr="00DC1265" w:rsidRDefault="00744B32" w:rsidP="00A2149E">
      <w:pPr>
        <w:pStyle w:val="ConsPlusNormal"/>
        <w:ind w:firstLine="0"/>
        <w:jc w:val="both"/>
      </w:pPr>
      <w:r w:rsidRPr="00744B32">
        <w:rPr>
          <w:rFonts w:ascii="Times New Roman" w:hAnsi="Times New Roman" w:cs="Times New Roman"/>
          <w:sz w:val="22"/>
          <w:szCs w:val="22"/>
          <w:lang w:eastAsia="en-US"/>
        </w:rPr>
        <w:t>5.4. Исполнитель обязуется соблюдать конфиденциальную информацию в отношении персональных данных Заказчика и его представителей в соответствии с Федеральн</w:t>
      </w:r>
      <w:r>
        <w:rPr>
          <w:rFonts w:ascii="Times New Roman" w:hAnsi="Times New Roman" w:cs="Times New Roman"/>
          <w:sz w:val="22"/>
          <w:szCs w:val="22"/>
          <w:lang w:eastAsia="en-US"/>
        </w:rPr>
        <w:t>ым</w:t>
      </w:r>
      <w:r w:rsidRPr="00744B32">
        <w:rPr>
          <w:rFonts w:ascii="Times New Roman" w:hAnsi="Times New Roman" w:cs="Times New Roman"/>
          <w:sz w:val="22"/>
          <w:szCs w:val="22"/>
          <w:lang w:eastAsia="en-US"/>
        </w:rPr>
        <w:t xml:space="preserve"> закон</w:t>
      </w:r>
      <w:r>
        <w:rPr>
          <w:rFonts w:ascii="Times New Roman" w:hAnsi="Times New Roman" w:cs="Times New Roman"/>
          <w:sz w:val="22"/>
          <w:szCs w:val="22"/>
          <w:lang w:eastAsia="en-US"/>
        </w:rPr>
        <w:t>ом</w:t>
      </w:r>
      <w:r w:rsidRPr="00744B32">
        <w:rPr>
          <w:rFonts w:ascii="Times New Roman" w:hAnsi="Times New Roman" w:cs="Times New Roman"/>
          <w:sz w:val="22"/>
          <w:szCs w:val="22"/>
          <w:lang w:eastAsia="en-US"/>
        </w:rPr>
        <w:t xml:space="preserve"> от 27.07.2006 </w:t>
      </w:r>
      <w:r>
        <w:rPr>
          <w:rFonts w:ascii="Times New Roman" w:hAnsi="Times New Roman" w:cs="Times New Roman"/>
          <w:sz w:val="22"/>
          <w:szCs w:val="22"/>
          <w:lang w:eastAsia="en-US"/>
        </w:rPr>
        <w:t>№</w:t>
      </w:r>
      <w:r w:rsidRPr="00744B32">
        <w:rPr>
          <w:rFonts w:ascii="Times New Roman" w:hAnsi="Times New Roman" w:cs="Times New Roman"/>
          <w:sz w:val="22"/>
          <w:szCs w:val="22"/>
          <w:lang w:eastAsia="en-US"/>
        </w:rPr>
        <w:t xml:space="preserve"> 152-ФЗ</w:t>
      </w:r>
      <w:r>
        <w:rPr>
          <w:rFonts w:ascii="Times New Roman" w:hAnsi="Times New Roman" w:cs="Times New Roman"/>
          <w:sz w:val="22"/>
          <w:szCs w:val="22"/>
          <w:lang w:eastAsia="en-US"/>
        </w:rPr>
        <w:t xml:space="preserve"> «О персональных данных», а также в отношении полученной информации, составляющую коммерческую тайну Заказчика в соответствии с действующим законодательством. Любая полученная информация, упомянутая в настоящем пункте может использоваться для целей исполнения обязательств по настоящей оферте.</w:t>
      </w:r>
    </w:p>
    <w:p w:rsidR="008C1293" w:rsidRPr="00BF5D86" w:rsidRDefault="00E3641E" w:rsidP="00A2149E">
      <w:pPr>
        <w:pStyle w:val="3"/>
        <w:spacing w:before="6" w:line="252" w:lineRule="exact"/>
        <w:jc w:val="center"/>
        <w:rPr>
          <w:lang w:val="ru-RU"/>
        </w:rPr>
      </w:pPr>
      <w:r>
        <w:rPr>
          <w:lang w:val="ru-RU"/>
        </w:rPr>
        <w:t>6</w:t>
      </w:r>
      <w:r w:rsidR="00BF5D86">
        <w:rPr>
          <w:lang w:val="ru-RU"/>
        </w:rPr>
        <w:t>.</w:t>
      </w:r>
      <w:r w:rsidR="00C77581" w:rsidRPr="00BF5D86">
        <w:rPr>
          <w:lang w:val="ru-RU"/>
        </w:rPr>
        <w:t>ТЕХНИЧЕСКИЕ ТРЕБОВАНИЯ К ОБОРУДОВАНИЮ</w:t>
      </w:r>
      <w:r w:rsidR="00C77581" w:rsidRPr="00BF5D86">
        <w:rPr>
          <w:spacing w:val="-23"/>
          <w:lang w:val="ru-RU"/>
        </w:rPr>
        <w:t xml:space="preserve"> </w:t>
      </w:r>
      <w:r w:rsidR="00C77581" w:rsidRPr="00BF5D86">
        <w:rPr>
          <w:lang w:val="ru-RU"/>
        </w:rPr>
        <w:t>ЗАКАЗЧИКА</w:t>
      </w:r>
    </w:p>
    <w:p w:rsidR="00BF5D86" w:rsidRDefault="00E3641E" w:rsidP="00A2149E">
      <w:pPr>
        <w:pStyle w:val="a5"/>
        <w:spacing w:before="1"/>
        <w:ind w:left="0" w:right="100"/>
        <w:jc w:val="both"/>
        <w:rPr>
          <w:lang w:val="ru-RU"/>
        </w:rPr>
      </w:pPr>
      <w:r>
        <w:rPr>
          <w:lang w:val="ru-RU"/>
        </w:rPr>
        <w:t>6</w:t>
      </w:r>
      <w:r w:rsidR="00C77581" w:rsidRPr="00DC1265">
        <w:rPr>
          <w:lang w:val="ru-RU"/>
        </w:rPr>
        <w:t>.1. Требование к компьютеру Заказчика, с которого осуществляетс</w:t>
      </w:r>
      <w:r w:rsidR="00BF5D86">
        <w:rPr>
          <w:lang w:val="ru-RU"/>
        </w:rPr>
        <w:t>я доступ к трансляции вебинара:</w:t>
      </w:r>
    </w:p>
    <w:p w:rsidR="00BF5D86" w:rsidRDefault="00E3641E" w:rsidP="00A2149E">
      <w:pPr>
        <w:pStyle w:val="a5"/>
        <w:spacing w:before="1"/>
        <w:ind w:left="0" w:right="100"/>
        <w:jc w:val="both"/>
        <w:rPr>
          <w:lang w:val="ru-RU"/>
        </w:rPr>
      </w:pPr>
      <w:r>
        <w:rPr>
          <w:lang w:val="ru-RU"/>
        </w:rPr>
        <w:t>6</w:t>
      </w:r>
      <w:r w:rsidR="00C77581" w:rsidRPr="00DC1265">
        <w:rPr>
          <w:lang w:val="ru-RU"/>
        </w:rPr>
        <w:t>.1.1.</w:t>
      </w:r>
      <w:r>
        <w:rPr>
          <w:lang w:val="ru-RU"/>
        </w:rPr>
        <w:t xml:space="preserve"> </w:t>
      </w:r>
      <w:r w:rsidR="00C77581" w:rsidRPr="00DC1265">
        <w:rPr>
          <w:lang w:val="ru-RU"/>
        </w:rPr>
        <w:t>Компьютер должен быть подключен к сети Инте</w:t>
      </w:r>
      <w:r w:rsidR="00BF5D86">
        <w:rPr>
          <w:lang w:val="ru-RU"/>
        </w:rPr>
        <w:t>рнет.</w:t>
      </w:r>
    </w:p>
    <w:p w:rsidR="008C1293" w:rsidRPr="00DC1265" w:rsidRDefault="00E3641E" w:rsidP="00A2149E">
      <w:pPr>
        <w:pStyle w:val="a5"/>
        <w:spacing w:before="1"/>
        <w:ind w:left="0" w:right="100"/>
        <w:jc w:val="both"/>
        <w:rPr>
          <w:lang w:val="ru-RU"/>
        </w:rPr>
      </w:pPr>
      <w:r>
        <w:rPr>
          <w:lang w:val="ru-RU"/>
        </w:rPr>
        <w:t>6</w:t>
      </w:r>
      <w:r w:rsidR="00BF5D86">
        <w:rPr>
          <w:lang w:val="ru-RU"/>
        </w:rPr>
        <w:t>.1.2.</w:t>
      </w:r>
      <w:r>
        <w:rPr>
          <w:lang w:val="ru-RU"/>
        </w:rPr>
        <w:t xml:space="preserve"> </w:t>
      </w:r>
      <w:r w:rsidR="00C77581" w:rsidRPr="00DC1265">
        <w:rPr>
          <w:lang w:val="ru-RU"/>
        </w:rPr>
        <w:t>Компьютер должен быть оборудован звуковой картой и устройством воспроизведения звука (колонки, наушники и</w:t>
      </w:r>
      <w:r w:rsidR="00C77581" w:rsidRPr="00BF5D86">
        <w:rPr>
          <w:lang w:val="ru-RU"/>
        </w:rPr>
        <w:t xml:space="preserve"> </w:t>
      </w:r>
      <w:r w:rsidR="00C77581" w:rsidRPr="00DC1265">
        <w:rPr>
          <w:lang w:val="ru-RU"/>
        </w:rPr>
        <w:t>т.п.)</w:t>
      </w:r>
    </w:p>
    <w:p w:rsidR="008C1293" w:rsidRPr="00DC1265" w:rsidRDefault="00E3641E" w:rsidP="00A2149E">
      <w:pPr>
        <w:pStyle w:val="a5"/>
        <w:spacing w:before="1"/>
        <w:ind w:left="0" w:right="100"/>
        <w:jc w:val="both"/>
        <w:rPr>
          <w:lang w:val="ru-RU"/>
        </w:rPr>
      </w:pPr>
      <w:r>
        <w:rPr>
          <w:lang w:val="ru-RU"/>
        </w:rPr>
        <w:t>6</w:t>
      </w:r>
      <w:r w:rsidR="00BF5D86">
        <w:rPr>
          <w:lang w:val="ru-RU"/>
        </w:rPr>
        <w:t>.1.3</w:t>
      </w:r>
      <w:r w:rsidR="00C77581" w:rsidRPr="00DC1265">
        <w:rPr>
          <w:lang w:val="ru-RU"/>
        </w:rPr>
        <w:t>.</w:t>
      </w:r>
      <w:r>
        <w:rPr>
          <w:lang w:val="ru-RU"/>
        </w:rPr>
        <w:t xml:space="preserve"> </w:t>
      </w:r>
      <w:r w:rsidR="00C77581" w:rsidRPr="00DC1265">
        <w:rPr>
          <w:lang w:val="ru-RU"/>
        </w:rPr>
        <w:t>Частота процессора компьютера должна быть не менее не мерее</w:t>
      </w:r>
      <w:r w:rsidR="00C77581" w:rsidRPr="00BF5D86">
        <w:rPr>
          <w:lang w:val="ru-RU"/>
        </w:rPr>
        <w:t xml:space="preserve"> </w:t>
      </w:r>
      <w:r w:rsidR="00C77581" w:rsidRPr="00DC1265">
        <w:rPr>
          <w:lang w:val="ru-RU"/>
        </w:rPr>
        <w:t>1ГГц</w:t>
      </w:r>
    </w:p>
    <w:p w:rsidR="000A5036" w:rsidRPr="00595E55" w:rsidRDefault="00E3641E" w:rsidP="00A2149E">
      <w:pPr>
        <w:pStyle w:val="a5"/>
        <w:spacing w:before="1"/>
        <w:ind w:left="0" w:right="100"/>
        <w:jc w:val="both"/>
        <w:rPr>
          <w:lang w:val="ru-RU"/>
        </w:rPr>
      </w:pPr>
      <w:r>
        <w:rPr>
          <w:lang w:val="ru-RU"/>
        </w:rPr>
        <w:t>6</w:t>
      </w:r>
      <w:r w:rsidR="00680F92">
        <w:rPr>
          <w:lang w:val="ru-RU"/>
        </w:rPr>
        <w:t>.1.4</w:t>
      </w:r>
      <w:r w:rsidR="00C77581" w:rsidRPr="00680F92">
        <w:rPr>
          <w:lang w:val="ru-RU"/>
        </w:rPr>
        <w:t>.</w:t>
      </w:r>
      <w:r>
        <w:rPr>
          <w:lang w:val="ru-RU"/>
        </w:rPr>
        <w:t xml:space="preserve"> </w:t>
      </w:r>
      <w:r w:rsidR="00C77581" w:rsidRPr="00680F92">
        <w:rPr>
          <w:lang w:val="ru-RU"/>
        </w:rPr>
        <w:t xml:space="preserve">На компьютере должно быть установлено не менее 256МБ оперативной памяти </w:t>
      </w:r>
    </w:p>
    <w:p w:rsidR="00680F92" w:rsidRDefault="00E3641E" w:rsidP="00A2149E">
      <w:pPr>
        <w:pStyle w:val="a5"/>
        <w:spacing w:before="1"/>
        <w:ind w:left="0" w:right="100"/>
        <w:jc w:val="both"/>
        <w:rPr>
          <w:lang w:val="ru-RU"/>
        </w:rPr>
      </w:pPr>
      <w:r>
        <w:rPr>
          <w:lang w:val="ru-RU"/>
        </w:rPr>
        <w:t>6</w:t>
      </w:r>
      <w:r w:rsidR="00C77581" w:rsidRPr="00680F92">
        <w:rPr>
          <w:lang w:val="ru-RU"/>
        </w:rPr>
        <w:t>.1.5.</w:t>
      </w:r>
      <w:r>
        <w:rPr>
          <w:lang w:val="ru-RU"/>
        </w:rPr>
        <w:t xml:space="preserve"> </w:t>
      </w:r>
      <w:r w:rsidR="00C77581" w:rsidRPr="00680F92">
        <w:rPr>
          <w:lang w:val="ru-RU"/>
        </w:rPr>
        <w:t xml:space="preserve">На компьютере должен быть установлен любой из </w:t>
      </w:r>
      <w:r w:rsidR="00680F92" w:rsidRPr="00680F92">
        <w:rPr>
          <w:lang w:val="ru-RU"/>
        </w:rPr>
        <w:t>браузеров</w:t>
      </w:r>
      <w:r w:rsidR="00C77581" w:rsidRPr="00680F92">
        <w:rPr>
          <w:lang w:val="ru-RU"/>
        </w:rPr>
        <w:t>:</w:t>
      </w:r>
      <w:r w:rsidR="00680F92">
        <w:rPr>
          <w:lang w:val="ru-RU"/>
        </w:rPr>
        <w:t xml:space="preserve"> </w:t>
      </w:r>
    </w:p>
    <w:p w:rsidR="00680F92" w:rsidRDefault="00C77581" w:rsidP="00A2149E">
      <w:pPr>
        <w:pStyle w:val="a5"/>
        <w:numPr>
          <w:ilvl w:val="0"/>
          <w:numId w:val="16"/>
        </w:numPr>
        <w:spacing w:before="1"/>
        <w:ind w:left="0" w:right="100" w:firstLine="0"/>
        <w:jc w:val="both"/>
        <w:rPr>
          <w:lang w:val="ru-RU"/>
        </w:rPr>
      </w:pPr>
      <w:r>
        <w:t>Mozilla</w:t>
      </w:r>
      <w:r w:rsidRPr="00DC1265">
        <w:rPr>
          <w:lang w:val="ru-RU"/>
        </w:rPr>
        <w:t xml:space="preserve"> </w:t>
      </w:r>
      <w:r w:rsidR="000A5036">
        <w:t>Firef</w:t>
      </w:r>
      <w:r>
        <w:t>ox</w:t>
      </w:r>
      <w:r w:rsidR="00680F92">
        <w:rPr>
          <w:lang w:val="ru-RU"/>
        </w:rPr>
        <w:t>;</w:t>
      </w:r>
      <w:r w:rsidRPr="00DC1265">
        <w:rPr>
          <w:lang w:val="ru-RU"/>
        </w:rPr>
        <w:t xml:space="preserve"> </w:t>
      </w:r>
    </w:p>
    <w:p w:rsidR="008C1293" w:rsidRPr="00DC1265" w:rsidRDefault="00680F92" w:rsidP="00A2149E">
      <w:pPr>
        <w:pStyle w:val="a5"/>
        <w:numPr>
          <w:ilvl w:val="0"/>
          <w:numId w:val="16"/>
        </w:numPr>
        <w:spacing w:before="1"/>
        <w:ind w:left="0" w:right="100" w:firstLine="0"/>
        <w:jc w:val="both"/>
        <w:rPr>
          <w:lang w:val="ru-RU"/>
        </w:rPr>
      </w:pPr>
      <w:proofErr w:type="spellStart"/>
      <w:r>
        <w:t>Yandex</w:t>
      </w:r>
      <w:proofErr w:type="spellEnd"/>
      <w:r w:rsidR="00C77581" w:rsidRPr="00DC1265">
        <w:rPr>
          <w:lang w:val="ru-RU"/>
        </w:rPr>
        <w:t>.</w:t>
      </w:r>
    </w:p>
    <w:p w:rsidR="008C1293" w:rsidRPr="000A5036" w:rsidRDefault="00E3641E" w:rsidP="00A2149E">
      <w:pPr>
        <w:pStyle w:val="a5"/>
        <w:spacing w:before="1"/>
        <w:ind w:left="0" w:right="100"/>
        <w:jc w:val="both"/>
        <w:rPr>
          <w:lang w:val="ru-RU"/>
        </w:rPr>
      </w:pPr>
      <w:r>
        <w:rPr>
          <w:lang w:val="ru-RU"/>
        </w:rPr>
        <w:t>6</w:t>
      </w:r>
      <w:r w:rsidR="00680F92">
        <w:rPr>
          <w:lang w:val="ru-RU"/>
        </w:rPr>
        <w:t>.1.5</w:t>
      </w:r>
      <w:r w:rsidR="00C77581" w:rsidRPr="00680F92">
        <w:rPr>
          <w:lang w:val="ru-RU"/>
        </w:rPr>
        <w:t>.</w:t>
      </w:r>
      <w:r>
        <w:rPr>
          <w:lang w:val="ru-RU"/>
        </w:rPr>
        <w:t xml:space="preserve"> </w:t>
      </w:r>
      <w:r w:rsidR="00C77581" w:rsidRPr="00680F92">
        <w:rPr>
          <w:lang w:val="ru-RU"/>
        </w:rPr>
        <w:t xml:space="preserve">Для </w:t>
      </w:r>
      <w:r w:rsidR="00680F92" w:rsidRPr="00680F92">
        <w:rPr>
          <w:lang w:val="ru-RU"/>
        </w:rPr>
        <w:t>браузера</w:t>
      </w:r>
      <w:r w:rsidR="00C77581" w:rsidRPr="00680F92">
        <w:rPr>
          <w:lang w:val="ru-RU"/>
        </w:rPr>
        <w:t xml:space="preserve"> должен быть устан</w:t>
      </w:r>
      <w:r w:rsidR="000A5036">
        <w:rPr>
          <w:lang w:val="ru-RU"/>
        </w:rPr>
        <w:t xml:space="preserve">овлен плагин </w:t>
      </w:r>
      <w:proofErr w:type="spellStart"/>
      <w:r w:rsidR="000A5036">
        <w:rPr>
          <w:lang w:val="ru-RU"/>
        </w:rPr>
        <w:t>Adobe</w:t>
      </w:r>
      <w:proofErr w:type="spellEnd"/>
      <w:r w:rsidR="000A5036">
        <w:rPr>
          <w:lang w:val="ru-RU"/>
        </w:rPr>
        <w:t xml:space="preserve"> </w:t>
      </w:r>
      <w:proofErr w:type="spellStart"/>
      <w:r w:rsidR="000A5036">
        <w:rPr>
          <w:lang w:val="ru-RU"/>
        </w:rPr>
        <w:t>Flash</w:t>
      </w:r>
      <w:proofErr w:type="spellEnd"/>
      <w:r w:rsidR="000A5036">
        <w:rPr>
          <w:lang w:val="ru-RU"/>
        </w:rPr>
        <w:t xml:space="preserve"> </w:t>
      </w:r>
      <w:proofErr w:type="spellStart"/>
      <w:r w:rsidR="000A5036">
        <w:rPr>
          <w:lang w:val="ru-RU"/>
        </w:rPr>
        <w:t>Player</w:t>
      </w:r>
      <w:proofErr w:type="spellEnd"/>
      <w:r w:rsidR="000A5036">
        <w:rPr>
          <w:lang w:val="ru-RU"/>
        </w:rPr>
        <w:t>.</w:t>
      </w:r>
    </w:p>
    <w:p w:rsidR="008C1293" w:rsidRPr="00680F92" w:rsidRDefault="00E3641E" w:rsidP="00A2149E">
      <w:pPr>
        <w:pStyle w:val="a5"/>
        <w:spacing w:before="1"/>
        <w:ind w:left="0" w:right="100"/>
        <w:jc w:val="both"/>
        <w:rPr>
          <w:lang w:val="ru-RU"/>
        </w:rPr>
      </w:pPr>
      <w:r>
        <w:rPr>
          <w:lang w:val="ru-RU"/>
        </w:rPr>
        <w:t>6</w:t>
      </w:r>
      <w:r w:rsidR="00680F92">
        <w:rPr>
          <w:lang w:val="ru-RU"/>
        </w:rPr>
        <w:t>.1.</w:t>
      </w:r>
      <w:r w:rsidR="000A5036">
        <w:rPr>
          <w:lang w:val="ru-RU"/>
        </w:rPr>
        <w:t>6</w:t>
      </w:r>
      <w:r w:rsidR="00C77581" w:rsidRPr="00680F92">
        <w:rPr>
          <w:lang w:val="ru-RU"/>
        </w:rPr>
        <w:t>.</w:t>
      </w:r>
      <w:r>
        <w:rPr>
          <w:lang w:val="ru-RU"/>
        </w:rPr>
        <w:t xml:space="preserve"> </w:t>
      </w:r>
      <w:r w:rsidR="00C77581" w:rsidRPr="00680F92">
        <w:rPr>
          <w:lang w:val="ru-RU"/>
        </w:rPr>
        <w:t>Для</w:t>
      </w:r>
      <w:r w:rsidR="00B31F67">
        <w:rPr>
          <w:lang w:val="ru-RU"/>
        </w:rPr>
        <w:t xml:space="preserve"> </w:t>
      </w:r>
      <w:r w:rsidR="00680F92">
        <w:rPr>
          <w:lang w:val="ru-RU"/>
        </w:rPr>
        <w:t>учетной</w:t>
      </w:r>
      <w:r w:rsidR="00B31F67">
        <w:rPr>
          <w:lang w:val="ru-RU"/>
        </w:rPr>
        <w:t xml:space="preserve"> </w:t>
      </w:r>
      <w:r w:rsidR="00C77581" w:rsidRPr="00680F92">
        <w:rPr>
          <w:lang w:val="ru-RU"/>
        </w:rPr>
        <w:t>записи</w:t>
      </w:r>
      <w:r w:rsidR="00B31F67">
        <w:rPr>
          <w:lang w:val="ru-RU"/>
        </w:rPr>
        <w:t xml:space="preserve"> пользователя </w:t>
      </w:r>
      <w:r w:rsidR="00C77581" w:rsidRPr="00680F92">
        <w:rPr>
          <w:lang w:val="ru-RU"/>
        </w:rPr>
        <w:t>на</w:t>
      </w:r>
      <w:r w:rsidR="00B31F67">
        <w:rPr>
          <w:lang w:val="ru-RU"/>
        </w:rPr>
        <w:t xml:space="preserve"> </w:t>
      </w:r>
      <w:r w:rsidR="00C77581" w:rsidRPr="00680F92">
        <w:rPr>
          <w:lang w:val="ru-RU"/>
        </w:rPr>
        <w:t>компьютере</w:t>
      </w:r>
      <w:r w:rsidR="00B31F67">
        <w:rPr>
          <w:lang w:val="ru-RU"/>
        </w:rPr>
        <w:t xml:space="preserve"> </w:t>
      </w:r>
      <w:r w:rsidR="00C77581" w:rsidRPr="00680F92">
        <w:rPr>
          <w:lang w:val="ru-RU"/>
        </w:rPr>
        <w:t>пользователя</w:t>
      </w:r>
      <w:r w:rsidR="00B31F67">
        <w:rPr>
          <w:lang w:val="ru-RU"/>
        </w:rPr>
        <w:t xml:space="preserve"> </w:t>
      </w:r>
      <w:r w:rsidR="00680F92" w:rsidRPr="00680F92">
        <w:rPr>
          <w:lang w:val="ru-RU"/>
        </w:rPr>
        <w:t>должно</w:t>
      </w:r>
      <w:r w:rsidR="00B31F67">
        <w:rPr>
          <w:lang w:val="ru-RU"/>
        </w:rPr>
        <w:t xml:space="preserve"> </w:t>
      </w:r>
      <w:r w:rsidR="00680F92" w:rsidRPr="00680F92">
        <w:rPr>
          <w:lang w:val="ru-RU"/>
        </w:rPr>
        <w:t>быть</w:t>
      </w:r>
      <w:r w:rsidR="00B31F67">
        <w:rPr>
          <w:lang w:val="ru-RU"/>
        </w:rPr>
        <w:t xml:space="preserve"> </w:t>
      </w:r>
      <w:r w:rsidR="00C77581" w:rsidRPr="00680F92">
        <w:rPr>
          <w:lang w:val="ru-RU"/>
        </w:rPr>
        <w:t>разрешено</w:t>
      </w:r>
      <w:r w:rsidR="00B31F67">
        <w:rPr>
          <w:lang w:val="ru-RU"/>
        </w:rPr>
        <w:t xml:space="preserve"> </w:t>
      </w:r>
      <w:r w:rsidR="00C77581" w:rsidRPr="00680F92">
        <w:rPr>
          <w:lang w:val="ru-RU"/>
        </w:rPr>
        <w:t>воспроизведение</w:t>
      </w:r>
      <w:r w:rsidR="00B31F67">
        <w:rPr>
          <w:lang w:val="ru-RU"/>
        </w:rPr>
        <w:t xml:space="preserve"> </w:t>
      </w:r>
      <w:proofErr w:type="spellStart"/>
      <w:r w:rsidR="00C77581" w:rsidRPr="00680F92">
        <w:rPr>
          <w:lang w:val="ru-RU"/>
        </w:rPr>
        <w:t>Flash</w:t>
      </w:r>
      <w:proofErr w:type="spellEnd"/>
      <w:r w:rsidR="00C77581" w:rsidRPr="00680F92">
        <w:rPr>
          <w:lang w:val="ru-RU"/>
        </w:rPr>
        <w:t>-контента.</w:t>
      </w:r>
    </w:p>
    <w:p w:rsidR="008C1293" w:rsidRPr="00DC1265" w:rsidRDefault="00E3641E" w:rsidP="00A2149E">
      <w:pPr>
        <w:pStyle w:val="a5"/>
        <w:spacing w:before="1"/>
        <w:ind w:left="0" w:right="100"/>
        <w:jc w:val="both"/>
        <w:rPr>
          <w:lang w:val="ru-RU"/>
        </w:rPr>
      </w:pPr>
      <w:r>
        <w:rPr>
          <w:lang w:val="ru-RU"/>
        </w:rPr>
        <w:t>6</w:t>
      </w:r>
      <w:r w:rsidR="00B31F67">
        <w:rPr>
          <w:lang w:val="ru-RU"/>
        </w:rPr>
        <w:t>.2</w:t>
      </w:r>
      <w:r w:rsidR="00C77581" w:rsidRPr="00DC1265">
        <w:rPr>
          <w:lang w:val="ru-RU"/>
        </w:rPr>
        <w:t>.Требование к каналу доступа Заказчика к сети</w:t>
      </w:r>
      <w:r w:rsidR="00C77581" w:rsidRPr="00B31F67">
        <w:rPr>
          <w:lang w:val="ru-RU"/>
        </w:rPr>
        <w:t xml:space="preserve"> </w:t>
      </w:r>
      <w:r w:rsidR="00C77581" w:rsidRPr="00DC1265">
        <w:rPr>
          <w:lang w:val="ru-RU"/>
        </w:rPr>
        <w:t>Интернет:</w:t>
      </w:r>
    </w:p>
    <w:p w:rsidR="00595E55" w:rsidRDefault="00E3641E" w:rsidP="00A2149E">
      <w:pPr>
        <w:pStyle w:val="a5"/>
        <w:spacing w:before="1"/>
        <w:ind w:left="0" w:right="100"/>
        <w:jc w:val="both"/>
        <w:rPr>
          <w:lang w:val="ru-RU"/>
        </w:rPr>
      </w:pPr>
      <w:r>
        <w:rPr>
          <w:lang w:val="ru-RU"/>
        </w:rPr>
        <w:t>6</w:t>
      </w:r>
      <w:r w:rsidR="00B31F67">
        <w:rPr>
          <w:lang w:val="ru-RU"/>
        </w:rPr>
        <w:t>.2.1</w:t>
      </w:r>
      <w:r w:rsidR="00C77581" w:rsidRPr="00DC1265">
        <w:rPr>
          <w:lang w:val="ru-RU"/>
        </w:rPr>
        <w:t>.</w:t>
      </w:r>
      <w:r>
        <w:rPr>
          <w:lang w:val="ru-RU"/>
        </w:rPr>
        <w:t xml:space="preserve"> </w:t>
      </w:r>
      <w:r w:rsidR="00C77581" w:rsidRPr="00DC1265">
        <w:rPr>
          <w:lang w:val="ru-RU"/>
        </w:rPr>
        <w:t xml:space="preserve">Интернет канал Заказчика должен быть гарантированной пропускной скоростью до узла не менее </w:t>
      </w:r>
      <w:r w:rsidR="00B31F67" w:rsidRPr="00B31F67">
        <w:rPr>
          <w:lang w:val="ru-RU"/>
        </w:rPr>
        <w:t>2048 Кбит/с</w:t>
      </w:r>
      <w:r w:rsidR="00B31F67">
        <w:rPr>
          <w:lang w:val="ru-RU"/>
        </w:rPr>
        <w:t>.</w:t>
      </w:r>
    </w:p>
    <w:p w:rsidR="008C1293" w:rsidRPr="00B31F67" w:rsidRDefault="00E3641E" w:rsidP="00A2149E">
      <w:pPr>
        <w:pStyle w:val="3"/>
        <w:spacing w:before="6" w:line="252" w:lineRule="exact"/>
        <w:jc w:val="center"/>
        <w:rPr>
          <w:lang w:val="ru-RU"/>
        </w:rPr>
      </w:pPr>
      <w:r>
        <w:rPr>
          <w:lang w:val="ru-RU"/>
        </w:rPr>
        <w:t>7</w:t>
      </w:r>
      <w:r w:rsidR="00B31F67">
        <w:rPr>
          <w:lang w:val="ru-RU"/>
        </w:rPr>
        <w:t>.</w:t>
      </w:r>
      <w:r w:rsidR="00C77581" w:rsidRPr="00B31F67">
        <w:rPr>
          <w:lang w:val="ru-RU"/>
        </w:rPr>
        <w:t>ФОРС - МАЖОР</w:t>
      </w:r>
    </w:p>
    <w:p w:rsidR="008C1293" w:rsidRPr="00DC1265" w:rsidRDefault="00C77581" w:rsidP="00A2149E">
      <w:pPr>
        <w:pStyle w:val="a5"/>
        <w:spacing w:before="1"/>
        <w:ind w:left="0" w:right="100"/>
        <w:jc w:val="both"/>
        <w:rPr>
          <w:lang w:val="ru-RU"/>
        </w:rPr>
      </w:pPr>
      <w:r w:rsidRPr="00DC1265">
        <w:rPr>
          <w:lang w:val="ru-RU"/>
        </w:rPr>
        <w:t>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военных переворотов,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w:t>
      </w:r>
      <w:r w:rsidRPr="00DC1265">
        <w:rPr>
          <w:spacing w:val="-2"/>
          <w:lang w:val="ru-RU"/>
        </w:rPr>
        <w:t xml:space="preserve"> </w:t>
      </w:r>
      <w:r w:rsidRPr="00DC1265">
        <w:rPr>
          <w:lang w:val="ru-RU"/>
        </w:rPr>
        <w:t>силы.</w:t>
      </w:r>
    </w:p>
    <w:p w:rsidR="008C1293" w:rsidRPr="00DC1265" w:rsidRDefault="008C1293" w:rsidP="00A2149E">
      <w:pPr>
        <w:pStyle w:val="a3"/>
        <w:rPr>
          <w:lang w:val="ru-RU"/>
        </w:rPr>
      </w:pPr>
    </w:p>
    <w:p w:rsidR="008C1293" w:rsidRPr="00B31F67" w:rsidRDefault="00D61FC6" w:rsidP="00A2149E">
      <w:pPr>
        <w:pStyle w:val="3"/>
        <w:spacing w:before="6" w:line="252" w:lineRule="exact"/>
        <w:jc w:val="center"/>
        <w:rPr>
          <w:lang w:val="ru-RU"/>
        </w:rPr>
      </w:pPr>
      <w:r>
        <w:rPr>
          <w:lang w:val="ru-RU"/>
        </w:rPr>
        <w:t>9</w:t>
      </w:r>
      <w:r w:rsidR="00B31F67">
        <w:rPr>
          <w:lang w:val="ru-RU"/>
        </w:rPr>
        <w:t>.</w:t>
      </w:r>
      <w:r w:rsidR="00C77581" w:rsidRPr="00B31F67">
        <w:rPr>
          <w:lang w:val="ru-RU"/>
        </w:rPr>
        <w:t>ПРОЧИЕ УСЛОВИЯ</w:t>
      </w:r>
    </w:p>
    <w:p w:rsidR="00D61FC6" w:rsidRPr="00D61FC6" w:rsidRDefault="00D61FC6" w:rsidP="00A2149E">
      <w:pPr>
        <w:pStyle w:val="a5"/>
        <w:spacing w:line="252" w:lineRule="exact"/>
        <w:ind w:left="0"/>
        <w:jc w:val="both"/>
        <w:rPr>
          <w:lang w:val="ru-RU"/>
        </w:rPr>
      </w:pPr>
      <w:r>
        <w:rPr>
          <w:lang w:val="ru-RU"/>
        </w:rPr>
        <w:t>9</w:t>
      </w:r>
      <w:r w:rsidR="00B31F67">
        <w:rPr>
          <w:lang w:val="ru-RU"/>
        </w:rPr>
        <w:t>.1.</w:t>
      </w:r>
      <w:r>
        <w:rPr>
          <w:lang w:val="ru-RU"/>
        </w:rPr>
        <w:t xml:space="preserve"> Стороны все уведомления, информацию и документы направляет через программно-технические средства сайта Исполнителя или в электронном виде через </w:t>
      </w:r>
      <w:r>
        <w:t>e</w:t>
      </w:r>
      <w:r w:rsidRPr="00744B32">
        <w:rPr>
          <w:lang w:val="ru-RU"/>
        </w:rPr>
        <w:t>-</w:t>
      </w:r>
      <w:r>
        <w:t>mail</w:t>
      </w:r>
      <w:r>
        <w:rPr>
          <w:lang w:val="ru-RU"/>
        </w:rPr>
        <w:t>. Заказчик соглашается с тем, что такие уведомления и документы будут приравниваться к документам на бумажном носителе, будут считаться юридически значимыми и достаточными для целей заключаемой сделки.</w:t>
      </w:r>
    </w:p>
    <w:p w:rsidR="00D94BA0" w:rsidRPr="00DC1265" w:rsidRDefault="00D61FC6" w:rsidP="00A2149E">
      <w:pPr>
        <w:pStyle w:val="a5"/>
        <w:spacing w:line="252" w:lineRule="exact"/>
        <w:ind w:left="0"/>
        <w:jc w:val="both"/>
        <w:rPr>
          <w:lang w:val="ru-RU"/>
        </w:rPr>
      </w:pPr>
      <w:r>
        <w:rPr>
          <w:lang w:val="ru-RU"/>
        </w:rPr>
        <w:t xml:space="preserve">9.2. </w:t>
      </w:r>
      <w:r w:rsidR="00C77581" w:rsidRPr="00DC1265">
        <w:rPr>
          <w:lang w:val="ru-RU"/>
        </w:rPr>
        <w:t xml:space="preserve">По всем вопросам, не урегулированным </w:t>
      </w:r>
      <w:r>
        <w:rPr>
          <w:lang w:val="ru-RU"/>
        </w:rPr>
        <w:t>настоящей Офертой</w:t>
      </w:r>
      <w:r w:rsidR="00C77581" w:rsidRPr="00DC1265">
        <w:rPr>
          <w:lang w:val="ru-RU"/>
        </w:rPr>
        <w:t>, стороны руководствуются положениями действующего законодательства Российской</w:t>
      </w:r>
      <w:r w:rsidR="00C77581" w:rsidRPr="00DC1265">
        <w:rPr>
          <w:spacing w:val="-9"/>
          <w:lang w:val="ru-RU"/>
        </w:rPr>
        <w:t xml:space="preserve"> </w:t>
      </w:r>
      <w:r w:rsidR="00C77581" w:rsidRPr="00DC1265">
        <w:rPr>
          <w:lang w:val="ru-RU"/>
        </w:rPr>
        <w:t>Федерации.</w:t>
      </w:r>
    </w:p>
    <w:p w:rsidR="008C1293" w:rsidRDefault="00D61FC6" w:rsidP="00A2149E">
      <w:pPr>
        <w:pStyle w:val="a5"/>
        <w:spacing w:before="1"/>
        <w:ind w:left="0" w:right="100"/>
        <w:jc w:val="both"/>
        <w:rPr>
          <w:lang w:val="ru-RU"/>
        </w:rPr>
      </w:pPr>
      <w:r>
        <w:rPr>
          <w:lang w:val="ru-RU"/>
        </w:rPr>
        <w:t xml:space="preserve">9.3. </w:t>
      </w:r>
      <w:r w:rsidR="00C77581" w:rsidRPr="00DC1265">
        <w:rPr>
          <w:lang w:val="ru-RU"/>
        </w:rPr>
        <w:t xml:space="preserve">Все споры и разногласия по настоящему договору разрешаются Сторонами путем переговоров. При невозможности разрешения таких споров и разногласий путем переговоров они подлежат разрешению в </w:t>
      </w:r>
      <w:r>
        <w:rPr>
          <w:lang w:val="ru-RU"/>
        </w:rPr>
        <w:t>суде по местонахождению Исполнителя</w:t>
      </w:r>
      <w:r w:rsidR="00C77581" w:rsidRPr="00DC1265">
        <w:rPr>
          <w:lang w:val="ru-RU"/>
        </w:rPr>
        <w:t>.</w:t>
      </w:r>
    </w:p>
    <w:p w:rsidR="00D94BA0" w:rsidRPr="00D94BA0" w:rsidRDefault="00D94BA0" w:rsidP="00A2149E">
      <w:pPr>
        <w:pStyle w:val="a5"/>
        <w:spacing w:before="1"/>
        <w:ind w:left="0" w:right="100"/>
        <w:jc w:val="both"/>
        <w:rPr>
          <w:lang w:val="ru-RU"/>
        </w:rPr>
      </w:pPr>
      <w:r>
        <w:rPr>
          <w:lang w:val="ru-RU"/>
        </w:rPr>
        <w:t xml:space="preserve">9.4. Принимая настоящую оферту, Заказчик предоставляем Исполнителю согласие на обработку персональных данных в </w:t>
      </w:r>
      <w:r w:rsidRPr="00744B32">
        <w:rPr>
          <w:lang w:val="ru-RU"/>
        </w:rPr>
        <w:t>с</w:t>
      </w:r>
      <w:r>
        <w:rPr>
          <w:lang w:val="ru-RU"/>
        </w:rPr>
        <w:t>оответствии с</w:t>
      </w:r>
      <w:r w:rsidRPr="00744B32">
        <w:rPr>
          <w:lang w:val="ru-RU"/>
        </w:rPr>
        <w:t xml:space="preserve"> </w:t>
      </w:r>
      <w:r w:rsidRPr="00D94BA0">
        <w:rPr>
          <w:lang w:val="ru-RU"/>
        </w:rPr>
        <w:t>Федеральным законом от 27.07.2006 № 152-ФЗ «О персональных данных»</w:t>
      </w:r>
      <w:r>
        <w:rPr>
          <w:lang w:val="ru-RU"/>
        </w:rPr>
        <w:t xml:space="preserve"> исключительно для целей выполнения принятых Исполнителем на себя обязательств по данной оферте.</w:t>
      </w:r>
    </w:p>
    <w:p w:rsidR="008C1293" w:rsidRPr="00B31F67" w:rsidRDefault="003A75F7" w:rsidP="00B31F67">
      <w:pPr>
        <w:pStyle w:val="3"/>
        <w:spacing w:before="6" w:line="252" w:lineRule="exact"/>
        <w:jc w:val="center"/>
        <w:rPr>
          <w:lang w:val="ru-RU"/>
        </w:rPr>
      </w:pPr>
      <w:r>
        <w:rPr>
          <w:lang w:val="ru-RU"/>
        </w:rPr>
        <w:t xml:space="preserve"> </w:t>
      </w:r>
      <w:r w:rsidR="00D61FC6">
        <w:rPr>
          <w:lang w:val="ru-RU"/>
        </w:rPr>
        <w:t>10</w:t>
      </w:r>
      <w:r w:rsidR="00B31F67">
        <w:rPr>
          <w:lang w:val="ru-RU"/>
        </w:rPr>
        <w:t>.</w:t>
      </w:r>
      <w:r w:rsidR="00C77581" w:rsidRPr="00B31F67">
        <w:rPr>
          <w:lang w:val="ru-RU"/>
        </w:rPr>
        <w:t>РЕКВИЗИТЫ И ПОДПИСИ СТОРОН</w:t>
      </w:r>
    </w:p>
    <w:tbl>
      <w:tblPr>
        <w:tblW w:w="0" w:type="auto"/>
        <w:tblLayout w:type="fixed"/>
        <w:tblLook w:val="0000" w:firstRow="0" w:lastRow="0" w:firstColumn="0" w:lastColumn="0" w:noHBand="0" w:noVBand="0"/>
      </w:tblPr>
      <w:tblGrid>
        <w:gridCol w:w="4961"/>
      </w:tblGrid>
      <w:tr w:rsidR="008F0731" w:rsidRPr="008F0731" w:rsidTr="00385530">
        <w:tc>
          <w:tcPr>
            <w:tcW w:w="4961" w:type="dxa"/>
          </w:tcPr>
          <w:p w:rsidR="008F0731" w:rsidRPr="00EA0AC1" w:rsidRDefault="008F0731" w:rsidP="008F0731">
            <w:pPr>
              <w:suppressAutoHyphens/>
              <w:autoSpaceDE w:val="0"/>
              <w:snapToGrid w:val="0"/>
              <w:rPr>
                <w:b/>
                <w:szCs w:val="25"/>
                <w:lang w:val="ru-RU" w:eastAsia="ar-SA"/>
              </w:rPr>
            </w:pPr>
            <w:r w:rsidRPr="00EA0AC1">
              <w:rPr>
                <w:b/>
                <w:szCs w:val="25"/>
                <w:lang w:val="ru-RU" w:eastAsia="ar-SA"/>
              </w:rPr>
              <w:t>ИСПОЛНИТЕЛЬ:</w:t>
            </w:r>
          </w:p>
          <w:p w:rsidR="008F0731" w:rsidRPr="00EA0AC1" w:rsidRDefault="008F0731" w:rsidP="008F0731">
            <w:pPr>
              <w:suppressAutoHyphens/>
              <w:autoSpaceDE w:val="0"/>
              <w:rPr>
                <w:szCs w:val="25"/>
                <w:lang w:val="ru-RU" w:eastAsia="ar-SA"/>
              </w:rPr>
            </w:pPr>
            <w:r w:rsidRPr="00EA0AC1">
              <w:rPr>
                <w:szCs w:val="25"/>
                <w:lang w:val="ru-RU" w:eastAsia="ar-SA"/>
              </w:rPr>
              <w:t xml:space="preserve">АНО ДПО «ЭКСПЕРТ» </w:t>
            </w:r>
          </w:p>
        </w:tc>
      </w:tr>
      <w:tr w:rsidR="00A44C48" w:rsidRPr="008F0731" w:rsidTr="00385530">
        <w:tc>
          <w:tcPr>
            <w:tcW w:w="4961" w:type="dxa"/>
          </w:tcPr>
          <w:p w:rsidR="00A44C48" w:rsidRPr="00F44083" w:rsidRDefault="00A44C48" w:rsidP="00A44C48">
            <w:pPr>
              <w:keepNext/>
              <w:keepLines/>
              <w:suppressAutoHyphens/>
              <w:autoSpaceDE w:val="0"/>
              <w:rPr>
                <w:sz w:val="24"/>
                <w:szCs w:val="24"/>
                <w:lang w:val="ru-RU" w:eastAsia="ar-SA"/>
              </w:rPr>
            </w:pPr>
            <w:r w:rsidRPr="00F44083">
              <w:rPr>
                <w:sz w:val="24"/>
                <w:szCs w:val="24"/>
                <w:lang w:val="ru-RU" w:eastAsia="ar-SA"/>
              </w:rPr>
              <w:t xml:space="preserve">ИНН </w:t>
            </w:r>
            <w:r w:rsidRPr="00F44083">
              <w:rPr>
                <w:rFonts w:eastAsia="Calibri"/>
                <w:sz w:val="24"/>
                <w:szCs w:val="24"/>
                <w:lang w:val="ru-RU"/>
              </w:rPr>
              <w:t>7728132157</w:t>
            </w:r>
            <w:r w:rsidRPr="00F44083">
              <w:rPr>
                <w:sz w:val="24"/>
                <w:szCs w:val="24"/>
                <w:lang w:val="ru-RU" w:eastAsia="ar-SA"/>
              </w:rPr>
              <w:t xml:space="preserve"> КПП </w:t>
            </w:r>
            <w:r w:rsidRPr="00F44083">
              <w:rPr>
                <w:rFonts w:eastAsia="Calibri"/>
                <w:sz w:val="24"/>
                <w:szCs w:val="24"/>
                <w:lang w:val="ru-RU"/>
              </w:rPr>
              <w:t>772801001</w:t>
            </w:r>
          </w:p>
          <w:p w:rsidR="00A44C48" w:rsidRPr="00F44083" w:rsidRDefault="00A44C48" w:rsidP="00A44C48">
            <w:pPr>
              <w:keepNext/>
              <w:keepLines/>
              <w:suppressAutoHyphens/>
              <w:autoSpaceDE w:val="0"/>
              <w:rPr>
                <w:rFonts w:eastAsia="Calibri"/>
                <w:sz w:val="24"/>
                <w:szCs w:val="24"/>
                <w:lang w:val="ru-RU"/>
              </w:rPr>
            </w:pPr>
            <w:r w:rsidRPr="00F44083">
              <w:rPr>
                <w:sz w:val="24"/>
                <w:szCs w:val="24"/>
                <w:lang w:val="ru-RU" w:eastAsia="ar-SA"/>
              </w:rPr>
              <w:t xml:space="preserve">Юридический адрес: </w:t>
            </w:r>
            <w:r w:rsidRPr="00F44083">
              <w:rPr>
                <w:rFonts w:eastAsia="Calibri"/>
                <w:sz w:val="24"/>
                <w:szCs w:val="24"/>
                <w:lang w:val="ru-RU"/>
              </w:rPr>
              <w:t>117420, г. Москва,</w:t>
            </w:r>
          </w:p>
          <w:p w:rsidR="00A44C48" w:rsidRPr="00F44083" w:rsidRDefault="00A44C48" w:rsidP="00A44C48">
            <w:pPr>
              <w:suppressAutoHyphens/>
              <w:autoSpaceDE w:val="0"/>
              <w:rPr>
                <w:sz w:val="24"/>
                <w:szCs w:val="24"/>
                <w:lang w:val="ru-RU" w:eastAsia="ar-SA"/>
              </w:rPr>
            </w:pPr>
            <w:r w:rsidRPr="00F44083">
              <w:rPr>
                <w:rFonts w:eastAsia="Calibri"/>
                <w:sz w:val="24"/>
                <w:szCs w:val="24"/>
                <w:lang w:val="ru-RU"/>
              </w:rPr>
              <w:t xml:space="preserve">ул. Профсоюзная, д. 57, </w:t>
            </w:r>
            <w:proofErr w:type="gramStart"/>
            <w:r w:rsidRPr="00F44083">
              <w:rPr>
                <w:sz w:val="24"/>
                <w:szCs w:val="24"/>
                <w:lang w:val="ru-RU" w:eastAsia="ar-SA"/>
              </w:rPr>
              <w:t>эт.,</w:t>
            </w:r>
            <w:proofErr w:type="gramEnd"/>
            <w:r w:rsidRPr="00F44083">
              <w:rPr>
                <w:sz w:val="24"/>
                <w:szCs w:val="24"/>
                <w:lang w:val="ru-RU" w:eastAsia="ar-SA"/>
              </w:rPr>
              <w:t xml:space="preserve"> пом. 7/1,</w:t>
            </w:r>
          </w:p>
          <w:p w:rsidR="00A44C48" w:rsidRPr="00F44083" w:rsidRDefault="00A44C48" w:rsidP="00A44C48">
            <w:pPr>
              <w:suppressAutoHyphens/>
              <w:autoSpaceDE w:val="0"/>
              <w:rPr>
                <w:sz w:val="24"/>
                <w:szCs w:val="24"/>
                <w:lang w:val="ru-RU" w:eastAsia="ar-SA"/>
              </w:rPr>
            </w:pPr>
            <w:r w:rsidRPr="00F44083">
              <w:rPr>
                <w:sz w:val="24"/>
                <w:szCs w:val="24"/>
                <w:lang w:val="ru-RU" w:eastAsia="ar-SA"/>
              </w:rPr>
              <w:t>ком. 20, 21</w:t>
            </w:r>
          </w:p>
          <w:p w:rsidR="00A44C48" w:rsidRPr="00F44083" w:rsidRDefault="00A44C48" w:rsidP="00A44C48">
            <w:pPr>
              <w:keepNext/>
              <w:keepLines/>
              <w:suppressAutoHyphens/>
              <w:autoSpaceDE w:val="0"/>
              <w:rPr>
                <w:sz w:val="24"/>
                <w:szCs w:val="24"/>
                <w:lang w:val="ru-RU" w:eastAsia="ar-SA"/>
              </w:rPr>
            </w:pPr>
            <w:r w:rsidRPr="00F44083">
              <w:rPr>
                <w:sz w:val="24"/>
                <w:szCs w:val="24"/>
                <w:lang w:val="ru-RU" w:eastAsia="ar-SA"/>
              </w:rPr>
              <w:t xml:space="preserve">Почтовый адрес: 119421, г. Москва, </w:t>
            </w:r>
          </w:p>
          <w:p w:rsidR="00A44C48" w:rsidRPr="00F44083" w:rsidRDefault="00A44C48" w:rsidP="00A44C48">
            <w:pPr>
              <w:keepNext/>
              <w:keepLines/>
              <w:suppressAutoHyphens/>
              <w:autoSpaceDE w:val="0"/>
              <w:rPr>
                <w:sz w:val="24"/>
                <w:szCs w:val="24"/>
                <w:lang w:val="ru-RU" w:eastAsia="ar-SA"/>
              </w:rPr>
            </w:pPr>
            <w:r w:rsidRPr="00F44083">
              <w:rPr>
                <w:sz w:val="24"/>
                <w:szCs w:val="24"/>
                <w:lang w:val="ru-RU" w:eastAsia="ar-SA"/>
              </w:rPr>
              <w:t>ул. Новаторов, д.36/3, офис 42</w:t>
            </w:r>
          </w:p>
          <w:p w:rsidR="00A44C48" w:rsidRPr="00F44083" w:rsidRDefault="00A44C48" w:rsidP="00A44C48">
            <w:pPr>
              <w:keepNext/>
              <w:keepLines/>
              <w:suppressAutoHyphens/>
              <w:autoSpaceDE w:val="0"/>
              <w:rPr>
                <w:sz w:val="24"/>
                <w:szCs w:val="24"/>
                <w:lang w:val="ru-RU" w:eastAsia="ar-SA"/>
              </w:rPr>
            </w:pPr>
            <w:r w:rsidRPr="00F44083">
              <w:rPr>
                <w:sz w:val="24"/>
                <w:szCs w:val="24"/>
                <w:lang w:val="ru-RU" w:eastAsia="ar-SA"/>
              </w:rPr>
              <w:t xml:space="preserve">Тел. </w:t>
            </w:r>
            <w:r w:rsidRPr="00F44083">
              <w:rPr>
                <w:rFonts w:eastAsia="Calibri"/>
                <w:sz w:val="24"/>
                <w:szCs w:val="24"/>
                <w:lang w:val="ru-RU" w:eastAsia="ar-SA"/>
              </w:rPr>
              <w:t>8 (499) 702 33 15</w:t>
            </w:r>
          </w:p>
          <w:p w:rsidR="00A44C48" w:rsidRPr="00F44083" w:rsidRDefault="00A44C48" w:rsidP="00A44C48">
            <w:pPr>
              <w:keepNext/>
              <w:keepLines/>
              <w:suppressAutoHyphens/>
              <w:autoSpaceDE w:val="0"/>
              <w:rPr>
                <w:sz w:val="24"/>
                <w:szCs w:val="24"/>
                <w:lang w:val="ru-RU" w:eastAsia="ar-SA"/>
              </w:rPr>
            </w:pPr>
            <w:r w:rsidRPr="00F44083">
              <w:rPr>
                <w:sz w:val="24"/>
                <w:szCs w:val="24"/>
                <w:lang w:val="ru-RU" w:eastAsia="ar-SA"/>
              </w:rPr>
              <w:t xml:space="preserve">р/с 40703810800000001819 </w:t>
            </w:r>
          </w:p>
          <w:p w:rsidR="00A44C48" w:rsidRPr="00F44083" w:rsidRDefault="00A44C48" w:rsidP="00A44C48">
            <w:pPr>
              <w:keepNext/>
              <w:keepLines/>
              <w:suppressAutoHyphens/>
              <w:autoSpaceDE w:val="0"/>
              <w:rPr>
                <w:sz w:val="24"/>
                <w:szCs w:val="24"/>
                <w:lang w:val="ru-RU" w:eastAsia="ar-SA"/>
              </w:rPr>
            </w:pPr>
            <w:r w:rsidRPr="00F44083">
              <w:rPr>
                <w:sz w:val="24"/>
                <w:szCs w:val="24"/>
                <w:lang w:val="ru-RU" w:eastAsia="ar-SA"/>
              </w:rPr>
              <w:t>ББР Банк (АО) г. Москва</w:t>
            </w:r>
          </w:p>
          <w:p w:rsidR="00A44C48" w:rsidRPr="00C37085" w:rsidRDefault="00A44C48" w:rsidP="00A44C48">
            <w:pPr>
              <w:keepNext/>
              <w:keepLines/>
              <w:suppressAutoHyphens/>
              <w:autoSpaceDE w:val="0"/>
              <w:snapToGrid w:val="0"/>
              <w:rPr>
                <w:sz w:val="24"/>
                <w:szCs w:val="24"/>
                <w:lang w:eastAsia="ar-SA"/>
              </w:rPr>
            </w:pPr>
            <w:r w:rsidRPr="00C37085">
              <w:rPr>
                <w:sz w:val="24"/>
                <w:szCs w:val="24"/>
                <w:lang w:eastAsia="ar-SA"/>
              </w:rPr>
              <w:t>к/с 30101810745250000769;</w:t>
            </w:r>
          </w:p>
          <w:p w:rsidR="00A44C48" w:rsidRPr="00C37085" w:rsidRDefault="00A44C48" w:rsidP="00A44C48">
            <w:pPr>
              <w:keepNext/>
              <w:keepLines/>
              <w:suppressAutoHyphens/>
              <w:autoSpaceDE w:val="0"/>
              <w:snapToGrid w:val="0"/>
              <w:rPr>
                <w:sz w:val="24"/>
                <w:szCs w:val="24"/>
                <w:lang w:eastAsia="ar-SA"/>
              </w:rPr>
            </w:pPr>
            <w:r w:rsidRPr="00C37085">
              <w:rPr>
                <w:sz w:val="24"/>
                <w:szCs w:val="24"/>
                <w:lang w:eastAsia="ar-SA"/>
              </w:rPr>
              <w:t xml:space="preserve">БИК </w:t>
            </w:r>
            <w:r w:rsidRPr="00C37085">
              <w:rPr>
                <w:rFonts w:eastAsia="Calibri"/>
                <w:sz w:val="24"/>
                <w:szCs w:val="24"/>
              </w:rPr>
              <w:t>044525769</w:t>
            </w:r>
          </w:p>
          <w:p w:rsidR="00A44C48" w:rsidRPr="00EA0AC1" w:rsidRDefault="00A44C48" w:rsidP="00A44C48">
            <w:pPr>
              <w:suppressAutoHyphens/>
              <w:autoSpaceDE w:val="0"/>
              <w:snapToGrid w:val="0"/>
              <w:rPr>
                <w:b/>
                <w:szCs w:val="25"/>
                <w:lang w:val="ru-RU" w:eastAsia="ar-SA"/>
              </w:rPr>
            </w:pPr>
          </w:p>
        </w:tc>
      </w:tr>
      <w:tr w:rsidR="00A44C48" w:rsidRPr="00A2149E" w:rsidTr="00385530">
        <w:trPr>
          <w:trHeight w:val="80"/>
        </w:trPr>
        <w:tc>
          <w:tcPr>
            <w:tcW w:w="4961" w:type="dxa"/>
          </w:tcPr>
          <w:p w:rsidR="00A44C48" w:rsidRPr="00EA0AC1" w:rsidRDefault="00A44C48" w:rsidP="00A44C48">
            <w:pPr>
              <w:suppressAutoHyphens/>
              <w:autoSpaceDE w:val="0"/>
              <w:snapToGrid w:val="0"/>
              <w:rPr>
                <w:szCs w:val="25"/>
                <w:lang w:val="ru-RU" w:eastAsia="ar-SA"/>
              </w:rPr>
            </w:pPr>
            <w:r w:rsidRPr="00EA0AC1">
              <w:rPr>
                <w:szCs w:val="25"/>
                <w:lang w:val="ru-RU" w:eastAsia="ar-SA"/>
              </w:rPr>
              <w:t>Генеральный директор</w:t>
            </w:r>
          </w:p>
          <w:p w:rsidR="00A44C48" w:rsidRPr="00EA0AC1" w:rsidRDefault="00A44C48" w:rsidP="00A44C48">
            <w:pPr>
              <w:suppressAutoHyphens/>
              <w:autoSpaceDE w:val="0"/>
              <w:rPr>
                <w:szCs w:val="25"/>
                <w:lang w:val="ru-RU" w:eastAsia="ar-SA"/>
              </w:rPr>
            </w:pPr>
            <w:r w:rsidRPr="00EA0AC1">
              <w:rPr>
                <w:szCs w:val="25"/>
                <w:lang w:val="ru-RU" w:eastAsia="ar-SA"/>
              </w:rPr>
              <w:t xml:space="preserve">АНО ДПО «ЭКСПЕРТ» </w:t>
            </w:r>
          </w:p>
          <w:p w:rsidR="00A44C48" w:rsidRPr="00EA0AC1" w:rsidRDefault="00A44C48" w:rsidP="00A44C48">
            <w:pPr>
              <w:suppressAutoHyphens/>
              <w:autoSpaceDE w:val="0"/>
              <w:ind w:firstLine="709"/>
              <w:rPr>
                <w:szCs w:val="25"/>
                <w:lang w:val="ru-RU" w:eastAsia="ar-SA"/>
              </w:rPr>
            </w:pPr>
          </w:p>
          <w:p w:rsidR="00A44C48" w:rsidRPr="00EA0AC1" w:rsidRDefault="00A44C48" w:rsidP="00A44C48">
            <w:pPr>
              <w:suppressAutoHyphens/>
              <w:autoSpaceDE w:val="0"/>
              <w:rPr>
                <w:szCs w:val="25"/>
                <w:lang w:val="ru-RU" w:eastAsia="ar-SA"/>
              </w:rPr>
            </w:pPr>
            <w:r w:rsidRPr="00EA0AC1">
              <w:rPr>
                <w:szCs w:val="25"/>
                <w:lang w:val="ru-RU" w:eastAsia="ar-SA"/>
              </w:rPr>
              <w:t>_______________</w:t>
            </w:r>
            <w:r w:rsidRPr="00EA0AC1">
              <w:rPr>
                <w:rFonts w:ascii="Arial Unicode MS" w:eastAsia="Arial Unicode MS" w:hAnsi="Arial Unicode MS" w:cs="Arial Unicode MS"/>
                <w:color w:val="000000"/>
                <w:szCs w:val="25"/>
                <w:lang w:val="ru" w:eastAsia="ru-RU"/>
              </w:rPr>
              <w:t xml:space="preserve"> </w:t>
            </w:r>
            <w:r w:rsidRPr="00EA0AC1">
              <w:rPr>
                <w:szCs w:val="25"/>
                <w:lang w:val="ru-RU" w:eastAsia="ar-SA"/>
              </w:rPr>
              <w:t xml:space="preserve">Стрига Н.И </w:t>
            </w:r>
          </w:p>
          <w:p w:rsidR="00A44C48" w:rsidRPr="00EA0AC1" w:rsidRDefault="00A44C48" w:rsidP="00A44C48">
            <w:pPr>
              <w:suppressAutoHyphens/>
              <w:autoSpaceDE w:val="0"/>
              <w:rPr>
                <w:szCs w:val="25"/>
                <w:lang w:val="ru-RU" w:eastAsia="ar-SA"/>
              </w:rPr>
            </w:pPr>
            <w:r w:rsidRPr="00EA0AC1">
              <w:rPr>
                <w:szCs w:val="25"/>
                <w:lang w:val="ru-RU" w:eastAsia="ar-SA"/>
              </w:rPr>
              <w:t>М.П.</w:t>
            </w:r>
          </w:p>
        </w:tc>
      </w:tr>
    </w:tbl>
    <w:p w:rsidR="00D61FC6" w:rsidRPr="00DC1265" w:rsidRDefault="00D61FC6" w:rsidP="00171B09">
      <w:pPr>
        <w:pStyle w:val="a3"/>
        <w:spacing w:line="251" w:lineRule="exact"/>
        <w:rPr>
          <w:lang w:val="ru-RU"/>
        </w:rPr>
      </w:pPr>
    </w:p>
    <w:p w:rsidR="008C1293" w:rsidRPr="00DC1265" w:rsidRDefault="008C1293">
      <w:pPr>
        <w:pStyle w:val="a3"/>
        <w:spacing w:before="6"/>
        <w:rPr>
          <w:b/>
          <w:sz w:val="17"/>
          <w:lang w:val="ru-RU"/>
        </w:rPr>
      </w:pPr>
    </w:p>
    <w:sectPr w:rsidR="008C1293" w:rsidRPr="00DC1265">
      <w:headerReference w:type="default" r:id="rId12"/>
      <w:pgSz w:w="11910" w:h="16840"/>
      <w:pgMar w:top="440" w:right="460" w:bottom="280" w:left="460" w:header="20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094" w:rsidRDefault="00763094">
      <w:r>
        <w:separator/>
      </w:r>
    </w:p>
  </w:endnote>
  <w:endnote w:type="continuationSeparator" w:id="0">
    <w:p w:rsidR="00763094" w:rsidRDefault="0076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094" w:rsidRDefault="00763094">
      <w:r>
        <w:separator/>
      </w:r>
    </w:p>
  </w:footnote>
  <w:footnote w:type="continuationSeparator" w:id="0">
    <w:p w:rsidR="00763094" w:rsidRDefault="00763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93" w:rsidRDefault="008C1293">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7AD4"/>
    <w:multiLevelType w:val="multilevel"/>
    <w:tmpl w:val="703286F8"/>
    <w:lvl w:ilvl="0">
      <w:start w:val="4"/>
      <w:numFmt w:val="decimal"/>
      <w:lvlText w:val="%1"/>
      <w:lvlJc w:val="left"/>
      <w:pPr>
        <w:ind w:left="502" w:hanging="277"/>
      </w:pPr>
      <w:rPr>
        <w:rFonts w:hint="default"/>
      </w:rPr>
    </w:lvl>
    <w:lvl w:ilvl="1">
      <w:start w:val="1"/>
      <w:numFmt w:val="decimal"/>
      <w:lvlText w:val="%1.%2"/>
      <w:lvlJc w:val="left"/>
      <w:pPr>
        <w:ind w:left="502" w:hanging="277"/>
      </w:pPr>
      <w:rPr>
        <w:rFonts w:ascii="Times New Roman" w:eastAsia="Times New Roman" w:hAnsi="Times New Roman" w:cs="Times New Roman" w:hint="default"/>
        <w:spacing w:val="-4"/>
        <w:w w:val="100"/>
        <w:sz w:val="22"/>
        <w:szCs w:val="22"/>
      </w:rPr>
    </w:lvl>
    <w:lvl w:ilvl="2">
      <w:start w:val="1"/>
      <w:numFmt w:val="bullet"/>
      <w:lvlText w:val="•"/>
      <w:lvlJc w:val="left"/>
      <w:pPr>
        <w:ind w:left="2633" w:hanging="277"/>
      </w:pPr>
      <w:rPr>
        <w:rFonts w:hint="default"/>
      </w:rPr>
    </w:lvl>
    <w:lvl w:ilvl="3">
      <w:start w:val="1"/>
      <w:numFmt w:val="bullet"/>
      <w:lvlText w:val="•"/>
      <w:lvlJc w:val="left"/>
      <w:pPr>
        <w:ind w:left="3699" w:hanging="277"/>
      </w:pPr>
      <w:rPr>
        <w:rFonts w:hint="default"/>
      </w:rPr>
    </w:lvl>
    <w:lvl w:ilvl="4">
      <w:start w:val="1"/>
      <w:numFmt w:val="bullet"/>
      <w:lvlText w:val="•"/>
      <w:lvlJc w:val="left"/>
      <w:pPr>
        <w:ind w:left="4766" w:hanging="277"/>
      </w:pPr>
      <w:rPr>
        <w:rFonts w:hint="default"/>
      </w:rPr>
    </w:lvl>
    <w:lvl w:ilvl="5">
      <w:start w:val="1"/>
      <w:numFmt w:val="bullet"/>
      <w:lvlText w:val="•"/>
      <w:lvlJc w:val="left"/>
      <w:pPr>
        <w:ind w:left="5833" w:hanging="277"/>
      </w:pPr>
      <w:rPr>
        <w:rFonts w:hint="default"/>
      </w:rPr>
    </w:lvl>
    <w:lvl w:ilvl="6">
      <w:start w:val="1"/>
      <w:numFmt w:val="bullet"/>
      <w:lvlText w:val="•"/>
      <w:lvlJc w:val="left"/>
      <w:pPr>
        <w:ind w:left="6899" w:hanging="277"/>
      </w:pPr>
      <w:rPr>
        <w:rFonts w:hint="default"/>
      </w:rPr>
    </w:lvl>
    <w:lvl w:ilvl="7">
      <w:start w:val="1"/>
      <w:numFmt w:val="bullet"/>
      <w:lvlText w:val="•"/>
      <w:lvlJc w:val="left"/>
      <w:pPr>
        <w:ind w:left="7966" w:hanging="277"/>
      </w:pPr>
      <w:rPr>
        <w:rFonts w:hint="default"/>
      </w:rPr>
    </w:lvl>
    <w:lvl w:ilvl="8">
      <w:start w:val="1"/>
      <w:numFmt w:val="bullet"/>
      <w:lvlText w:val="•"/>
      <w:lvlJc w:val="left"/>
      <w:pPr>
        <w:ind w:left="9033" w:hanging="277"/>
      </w:pPr>
      <w:rPr>
        <w:rFonts w:hint="default"/>
      </w:rPr>
    </w:lvl>
  </w:abstractNum>
  <w:abstractNum w:abstractNumId="1" w15:restartNumberingAfterBreak="0">
    <w:nsid w:val="118E1F0A"/>
    <w:multiLevelType w:val="multilevel"/>
    <w:tmpl w:val="4FB2B6BC"/>
    <w:lvl w:ilvl="0">
      <w:start w:val="1"/>
      <w:numFmt w:val="decimal"/>
      <w:lvlText w:val="%1"/>
      <w:lvlJc w:val="left"/>
      <w:pPr>
        <w:ind w:left="106" w:hanging="277"/>
      </w:pPr>
      <w:rPr>
        <w:rFonts w:hint="default"/>
      </w:rPr>
    </w:lvl>
    <w:lvl w:ilvl="1">
      <w:start w:val="1"/>
      <w:numFmt w:val="decimal"/>
      <w:lvlText w:val="%1.%2"/>
      <w:lvlJc w:val="left"/>
      <w:pPr>
        <w:ind w:left="106" w:hanging="277"/>
      </w:pPr>
      <w:rPr>
        <w:rFonts w:ascii="Times New Roman" w:eastAsia="Times New Roman" w:hAnsi="Times New Roman" w:cs="Times New Roman" w:hint="default"/>
        <w:spacing w:val="-4"/>
        <w:w w:val="100"/>
        <w:sz w:val="22"/>
        <w:szCs w:val="22"/>
      </w:rPr>
    </w:lvl>
    <w:lvl w:ilvl="2">
      <w:start w:val="1"/>
      <w:numFmt w:val="bullet"/>
      <w:lvlText w:val="•"/>
      <w:lvlJc w:val="left"/>
      <w:pPr>
        <w:ind w:left="2313" w:hanging="277"/>
      </w:pPr>
      <w:rPr>
        <w:rFonts w:hint="default"/>
      </w:rPr>
    </w:lvl>
    <w:lvl w:ilvl="3">
      <w:start w:val="1"/>
      <w:numFmt w:val="bullet"/>
      <w:lvlText w:val="•"/>
      <w:lvlJc w:val="left"/>
      <w:pPr>
        <w:ind w:left="3419" w:hanging="277"/>
      </w:pPr>
      <w:rPr>
        <w:rFonts w:hint="default"/>
      </w:rPr>
    </w:lvl>
    <w:lvl w:ilvl="4">
      <w:start w:val="1"/>
      <w:numFmt w:val="bullet"/>
      <w:lvlText w:val="•"/>
      <w:lvlJc w:val="left"/>
      <w:pPr>
        <w:ind w:left="4526" w:hanging="277"/>
      </w:pPr>
      <w:rPr>
        <w:rFonts w:hint="default"/>
      </w:rPr>
    </w:lvl>
    <w:lvl w:ilvl="5">
      <w:start w:val="1"/>
      <w:numFmt w:val="bullet"/>
      <w:lvlText w:val="•"/>
      <w:lvlJc w:val="left"/>
      <w:pPr>
        <w:ind w:left="5633" w:hanging="277"/>
      </w:pPr>
      <w:rPr>
        <w:rFonts w:hint="default"/>
      </w:rPr>
    </w:lvl>
    <w:lvl w:ilvl="6">
      <w:start w:val="1"/>
      <w:numFmt w:val="bullet"/>
      <w:lvlText w:val="•"/>
      <w:lvlJc w:val="left"/>
      <w:pPr>
        <w:ind w:left="6739" w:hanging="277"/>
      </w:pPr>
      <w:rPr>
        <w:rFonts w:hint="default"/>
      </w:rPr>
    </w:lvl>
    <w:lvl w:ilvl="7">
      <w:start w:val="1"/>
      <w:numFmt w:val="bullet"/>
      <w:lvlText w:val="•"/>
      <w:lvlJc w:val="left"/>
      <w:pPr>
        <w:ind w:left="7846" w:hanging="277"/>
      </w:pPr>
      <w:rPr>
        <w:rFonts w:hint="default"/>
      </w:rPr>
    </w:lvl>
    <w:lvl w:ilvl="8">
      <w:start w:val="1"/>
      <w:numFmt w:val="bullet"/>
      <w:lvlText w:val="•"/>
      <w:lvlJc w:val="left"/>
      <w:pPr>
        <w:ind w:left="8953" w:hanging="277"/>
      </w:pPr>
      <w:rPr>
        <w:rFonts w:hint="default"/>
      </w:rPr>
    </w:lvl>
  </w:abstractNum>
  <w:abstractNum w:abstractNumId="2" w15:restartNumberingAfterBreak="0">
    <w:nsid w:val="1CBA4740"/>
    <w:multiLevelType w:val="hybridMultilevel"/>
    <w:tmpl w:val="2BC0F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5FE330A"/>
    <w:multiLevelType w:val="multilevel"/>
    <w:tmpl w:val="BA0AB084"/>
    <w:lvl w:ilvl="0">
      <w:start w:val="2"/>
      <w:numFmt w:val="decimal"/>
      <w:lvlText w:val="%1"/>
      <w:lvlJc w:val="left"/>
      <w:pPr>
        <w:ind w:left="106" w:hanging="277"/>
      </w:pPr>
      <w:rPr>
        <w:rFonts w:hint="default"/>
      </w:rPr>
    </w:lvl>
    <w:lvl w:ilvl="1">
      <w:start w:val="1"/>
      <w:numFmt w:val="decimal"/>
      <w:lvlText w:val="%1.%2"/>
      <w:lvlJc w:val="left"/>
      <w:pPr>
        <w:ind w:left="106" w:hanging="277"/>
      </w:pPr>
      <w:rPr>
        <w:rFonts w:ascii="Times New Roman" w:eastAsia="Times New Roman" w:hAnsi="Times New Roman" w:cs="Times New Roman" w:hint="default"/>
        <w:spacing w:val="-20"/>
        <w:w w:val="100"/>
        <w:sz w:val="22"/>
        <w:szCs w:val="22"/>
      </w:rPr>
    </w:lvl>
    <w:lvl w:ilvl="2">
      <w:start w:val="1"/>
      <w:numFmt w:val="bullet"/>
      <w:lvlText w:val="•"/>
      <w:lvlJc w:val="left"/>
      <w:pPr>
        <w:ind w:left="2313" w:hanging="277"/>
      </w:pPr>
      <w:rPr>
        <w:rFonts w:hint="default"/>
      </w:rPr>
    </w:lvl>
    <w:lvl w:ilvl="3">
      <w:start w:val="1"/>
      <w:numFmt w:val="bullet"/>
      <w:lvlText w:val="•"/>
      <w:lvlJc w:val="left"/>
      <w:pPr>
        <w:ind w:left="3419" w:hanging="277"/>
      </w:pPr>
      <w:rPr>
        <w:rFonts w:hint="default"/>
      </w:rPr>
    </w:lvl>
    <w:lvl w:ilvl="4">
      <w:start w:val="1"/>
      <w:numFmt w:val="bullet"/>
      <w:lvlText w:val="•"/>
      <w:lvlJc w:val="left"/>
      <w:pPr>
        <w:ind w:left="4526" w:hanging="277"/>
      </w:pPr>
      <w:rPr>
        <w:rFonts w:hint="default"/>
      </w:rPr>
    </w:lvl>
    <w:lvl w:ilvl="5">
      <w:start w:val="1"/>
      <w:numFmt w:val="bullet"/>
      <w:lvlText w:val="•"/>
      <w:lvlJc w:val="left"/>
      <w:pPr>
        <w:ind w:left="5633" w:hanging="277"/>
      </w:pPr>
      <w:rPr>
        <w:rFonts w:hint="default"/>
      </w:rPr>
    </w:lvl>
    <w:lvl w:ilvl="6">
      <w:start w:val="1"/>
      <w:numFmt w:val="bullet"/>
      <w:lvlText w:val="•"/>
      <w:lvlJc w:val="left"/>
      <w:pPr>
        <w:ind w:left="6739" w:hanging="277"/>
      </w:pPr>
      <w:rPr>
        <w:rFonts w:hint="default"/>
      </w:rPr>
    </w:lvl>
    <w:lvl w:ilvl="7">
      <w:start w:val="1"/>
      <w:numFmt w:val="bullet"/>
      <w:lvlText w:val="•"/>
      <w:lvlJc w:val="left"/>
      <w:pPr>
        <w:ind w:left="7846" w:hanging="277"/>
      </w:pPr>
      <w:rPr>
        <w:rFonts w:hint="default"/>
      </w:rPr>
    </w:lvl>
    <w:lvl w:ilvl="8">
      <w:start w:val="1"/>
      <w:numFmt w:val="bullet"/>
      <w:lvlText w:val="•"/>
      <w:lvlJc w:val="left"/>
      <w:pPr>
        <w:ind w:left="8953" w:hanging="277"/>
      </w:pPr>
      <w:rPr>
        <w:rFonts w:hint="default"/>
      </w:rPr>
    </w:lvl>
  </w:abstractNum>
  <w:abstractNum w:abstractNumId="4" w15:restartNumberingAfterBreak="0">
    <w:nsid w:val="277D223B"/>
    <w:multiLevelType w:val="multilevel"/>
    <w:tmpl w:val="4CF8436C"/>
    <w:lvl w:ilvl="0">
      <w:start w:val="7"/>
      <w:numFmt w:val="decimal"/>
      <w:lvlText w:val="%1"/>
      <w:lvlJc w:val="left"/>
      <w:pPr>
        <w:ind w:left="620" w:hanging="443"/>
      </w:pPr>
      <w:rPr>
        <w:rFonts w:hint="default"/>
      </w:rPr>
    </w:lvl>
    <w:lvl w:ilvl="1">
      <w:start w:val="1"/>
      <w:numFmt w:val="decimal"/>
      <w:lvlText w:val="%1.%2"/>
      <w:lvlJc w:val="left"/>
      <w:pPr>
        <w:ind w:left="620" w:hanging="443"/>
        <w:jc w:val="right"/>
      </w:pPr>
      <w:rPr>
        <w:rFonts w:hint="default"/>
      </w:rPr>
    </w:lvl>
    <w:lvl w:ilvl="2">
      <w:start w:val="6"/>
      <w:numFmt w:val="decimal"/>
      <w:lvlText w:val="%1.%2.%3"/>
      <w:lvlJc w:val="left"/>
      <w:pPr>
        <w:ind w:left="620" w:hanging="443"/>
      </w:pPr>
      <w:rPr>
        <w:rFonts w:ascii="Times New Roman" w:eastAsia="Times New Roman" w:hAnsi="Times New Roman" w:cs="Times New Roman" w:hint="default"/>
        <w:spacing w:val="-4"/>
        <w:w w:val="100"/>
        <w:sz w:val="22"/>
        <w:szCs w:val="22"/>
      </w:rPr>
    </w:lvl>
    <w:lvl w:ilvl="3">
      <w:start w:val="1"/>
      <w:numFmt w:val="bullet"/>
      <w:lvlText w:val="•"/>
      <w:lvlJc w:val="left"/>
      <w:pPr>
        <w:ind w:left="3801" w:hanging="443"/>
      </w:pPr>
      <w:rPr>
        <w:rFonts w:hint="default"/>
      </w:rPr>
    </w:lvl>
    <w:lvl w:ilvl="4">
      <w:start w:val="1"/>
      <w:numFmt w:val="bullet"/>
      <w:lvlText w:val="•"/>
      <w:lvlJc w:val="left"/>
      <w:pPr>
        <w:ind w:left="4862" w:hanging="443"/>
      </w:pPr>
      <w:rPr>
        <w:rFonts w:hint="default"/>
      </w:rPr>
    </w:lvl>
    <w:lvl w:ilvl="5">
      <w:start w:val="1"/>
      <w:numFmt w:val="bullet"/>
      <w:lvlText w:val="•"/>
      <w:lvlJc w:val="left"/>
      <w:pPr>
        <w:ind w:left="5923" w:hanging="443"/>
      </w:pPr>
      <w:rPr>
        <w:rFonts w:hint="default"/>
      </w:rPr>
    </w:lvl>
    <w:lvl w:ilvl="6">
      <w:start w:val="1"/>
      <w:numFmt w:val="bullet"/>
      <w:lvlText w:val="•"/>
      <w:lvlJc w:val="left"/>
      <w:pPr>
        <w:ind w:left="6983" w:hanging="443"/>
      </w:pPr>
      <w:rPr>
        <w:rFonts w:hint="default"/>
      </w:rPr>
    </w:lvl>
    <w:lvl w:ilvl="7">
      <w:start w:val="1"/>
      <w:numFmt w:val="bullet"/>
      <w:lvlText w:val="•"/>
      <w:lvlJc w:val="left"/>
      <w:pPr>
        <w:ind w:left="8044" w:hanging="443"/>
      </w:pPr>
      <w:rPr>
        <w:rFonts w:hint="default"/>
      </w:rPr>
    </w:lvl>
    <w:lvl w:ilvl="8">
      <w:start w:val="1"/>
      <w:numFmt w:val="bullet"/>
      <w:lvlText w:val="•"/>
      <w:lvlJc w:val="left"/>
      <w:pPr>
        <w:ind w:left="9105" w:hanging="443"/>
      </w:pPr>
      <w:rPr>
        <w:rFonts w:hint="default"/>
      </w:rPr>
    </w:lvl>
  </w:abstractNum>
  <w:abstractNum w:abstractNumId="5" w15:restartNumberingAfterBreak="0">
    <w:nsid w:val="280C7E88"/>
    <w:multiLevelType w:val="multilevel"/>
    <w:tmpl w:val="0A78E37C"/>
    <w:lvl w:ilvl="0">
      <w:start w:val="7"/>
      <w:numFmt w:val="decimal"/>
      <w:lvlText w:val="%1"/>
      <w:lvlJc w:val="left"/>
      <w:pPr>
        <w:ind w:left="620" w:hanging="443"/>
      </w:pPr>
      <w:rPr>
        <w:rFonts w:hint="default"/>
      </w:rPr>
    </w:lvl>
    <w:lvl w:ilvl="1">
      <w:start w:val="2"/>
      <w:numFmt w:val="decimal"/>
      <w:lvlText w:val="%1.%2"/>
      <w:lvlJc w:val="left"/>
      <w:pPr>
        <w:ind w:left="620" w:hanging="443"/>
      </w:pPr>
      <w:rPr>
        <w:rFonts w:hint="default"/>
      </w:rPr>
    </w:lvl>
    <w:lvl w:ilvl="2">
      <w:start w:val="1"/>
      <w:numFmt w:val="decimal"/>
      <w:lvlText w:val="%1.%2.%3"/>
      <w:lvlJc w:val="left"/>
      <w:pPr>
        <w:ind w:left="620" w:hanging="443"/>
        <w:jc w:val="right"/>
      </w:pPr>
      <w:rPr>
        <w:rFonts w:ascii="Times New Roman" w:eastAsia="Times New Roman" w:hAnsi="Times New Roman" w:cs="Times New Roman" w:hint="default"/>
        <w:spacing w:val="-3"/>
        <w:w w:val="100"/>
        <w:sz w:val="22"/>
        <w:szCs w:val="22"/>
      </w:rPr>
    </w:lvl>
    <w:lvl w:ilvl="3">
      <w:start w:val="1"/>
      <w:numFmt w:val="bullet"/>
      <w:lvlText w:val="•"/>
      <w:lvlJc w:val="left"/>
      <w:pPr>
        <w:ind w:left="3801" w:hanging="443"/>
      </w:pPr>
      <w:rPr>
        <w:rFonts w:hint="default"/>
      </w:rPr>
    </w:lvl>
    <w:lvl w:ilvl="4">
      <w:start w:val="1"/>
      <w:numFmt w:val="bullet"/>
      <w:lvlText w:val="•"/>
      <w:lvlJc w:val="left"/>
      <w:pPr>
        <w:ind w:left="4862" w:hanging="443"/>
      </w:pPr>
      <w:rPr>
        <w:rFonts w:hint="default"/>
      </w:rPr>
    </w:lvl>
    <w:lvl w:ilvl="5">
      <w:start w:val="1"/>
      <w:numFmt w:val="bullet"/>
      <w:lvlText w:val="•"/>
      <w:lvlJc w:val="left"/>
      <w:pPr>
        <w:ind w:left="5923" w:hanging="443"/>
      </w:pPr>
      <w:rPr>
        <w:rFonts w:hint="default"/>
      </w:rPr>
    </w:lvl>
    <w:lvl w:ilvl="6">
      <w:start w:val="1"/>
      <w:numFmt w:val="bullet"/>
      <w:lvlText w:val="•"/>
      <w:lvlJc w:val="left"/>
      <w:pPr>
        <w:ind w:left="6983" w:hanging="443"/>
      </w:pPr>
      <w:rPr>
        <w:rFonts w:hint="default"/>
      </w:rPr>
    </w:lvl>
    <w:lvl w:ilvl="7">
      <w:start w:val="1"/>
      <w:numFmt w:val="bullet"/>
      <w:lvlText w:val="•"/>
      <w:lvlJc w:val="left"/>
      <w:pPr>
        <w:ind w:left="8044" w:hanging="443"/>
      </w:pPr>
      <w:rPr>
        <w:rFonts w:hint="default"/>
      </w:rPr>
    </w:lvl>
    <w:lvl w:ilvl="8">
      <w:start w:val="1"/>
      <w:numFmt w:val="bullet"/>
      <w:lvlText w:val="•"/>
      <w:lvlJc w:val="left"/>
      <w:pPr>
        <w:ind w:left="9105" w:hanging="443"/>
      </w:pPr>
      <w:rPr>
        <w:rFonts w:hint="default"/>
      </w:rPr>
    </w:lvl>
  </w:abstractNum>
  <w:abstractNum w:abstractNumId="6" w15:restartNumberingAfterBreak="0">
    <w:nsid w:val="2A9F4FAB"/>
    <w:multiLevelType w:val="multilevel"/>
    <w:tmpl w:val="B1A6A5FE"/>
    <w:lvl w:ilvl="0">
      <w:start w:val="6"/>
      <w:numFmt w:val="decimal"/>
      <w:lvlText w:val="%1"/>
      <w:lvlJc w:val="left"/>
      <w:pPr>
        <w:ind w:left="166" w:hanging="396"/>
      </w:pPr>
      <w:rPr>
        <w:rFonts w:hint="default"/>
      </w:rPr>
    </w:lvl>
    <w:lvl w:ilvl="1">
      <w:start w:val="1"/>
      <w:numFmt w:val="decimal"/>
      <w:lvlText w:val="%1.%2."/>
      <w:lvlJc w:val="left"/>
      <w:pPr>
        <w:ind w:left="166" w:hanging="396"/>
      </w:pPr>
      <w:rPr>
        <w:rFonts w:ascii="Times New Roman" w:eastAsia="Times New Roman" w:hAnsi="Times New Roman" w:cs="Times New Roman" w:hint="default"/>
        <w:w w:val="100"/>
        <w:sz w:val="22"/>
        <w:szCs w:val="22"/>
      </w:rPr>
    </w:lvl>
    <w:lvl w:ilvl="2">
      <w:start w:val="1"/>
      <w:numFmt w:val="bullet"/>
      <w:lvlText w:val="•"/>
      <w:lvlJc w:val="left"/>
      <w:pPr>
        <w:ind w:left="2373" w:hanging="396"/>
      </w:pPr>
      <w:rPr>
        <w:rFonts w:hint="default"/>
      </w:rPr>
    </w:lvl>
    <w:lvl w:ilvl="3">
      <w:start w:val="1"/>
      <w:numFmt w:val="bullet"/>
      <w:lvlText w:val="•"/>
      <w:lvlJc w:val="left"/>
      <w:pPr>
        <w:ind w:left="3479" w:hanging="396"/>
      </w:pPr>
      <w:rPr>
        <w:rFonts w:hint="default"/>
      </w:rPr>
    </w:lvl>
    <w:lvl w:ilvl="4">
      <w:start w:val="1"/>
      <w:numFmt w:val="bullet"/>
      <w:lvlText w:val="•"/>
      <w:lvlJc w:val="left"/>
      <w:pPr>
        <w:ind w:left="4586" w:hanging="396"/>
      </w:pPr>
      <w:rPr>
        <w:rFonts w:hint="default"/>
      </w:rPr>
    </w:lvl>
    <w:lvl w:ilvl="5">
      <w:start w:val="1"/>
      <w:numFmt w:val="bullet"/>
      <w:lvlText w:val="•"/>
      <w:lvlJc w:val="left"/>
      <w:pPr>
        <w:ind w:left="5693" w:hanging="396"/>
      </w:pPr>
      <w:rPr>
        <w:rFonts w:hint="default"/>
      </w:rPr>
    </w:lvl>
    <w:lvl w:ilvl="6">
      <w:start w:val="1"/>
      <w:numFmt w:val="bullet"/>
      <w:lvlText w:val="•"/>
      <w:lvlJc w:val="left"/>
      <w:pPr>
        <w:ind w:left="6799" w:hanging="396"/>
      </w:pPr>
      <w:rPr>
        <w:rFonts w:hint="default"/>
      </w:rPr>
    </w:lvl>
    <w:lvl w:ilvl="7">
      <w:start w:val="1"/>
      <w:numFmt w:val="bullet"/>
      <w:lvlText w:val="•"/>
      <w:lvlJc w:val="left"/>
      <w:pPr>
        <w:ind w:left="7906" w:hanging="396"/>
      </w:pPr>
      <w:rPr>
        <w:rFonts w:hint="default"/>
      </w:rPr>
    </w:lvl>
    <w:lvl w:ilvl="8">
      <w:start w:val="1"/>
      <w:numFmt w:val="bullet"/>
      <w:lvlText w:val="•"/>
      <w:lvlJc w:val="left"/>
      <w:pPr>
        <w:ind w:left="9013" w:hanging="396"/>
      </w:pPr>
      <w:rPr>
        <w:rFonts w:hint="default"/>
      </w:rPr>
    </w:lvl>
  </w:abstractNum>
  <w:abstractNum w:abstractNumId="7" w15:restartNumberingAfterBreak="0">
    <w:nsid w:val="49A74A23"/>
    <w:multiLevelType w:val="multilevel"/>
    <w:tmpl w:val="9DC409D0"/>
    <w:lvl w:ilvl="0">
      <w:start w:val="10"/>
      <w:numFmt w:val="decimal"/>
      <w:lvlText w:val="%1"/>
      <w:lvlJc w:val="left"/>
      <w:pPr>
        <w:ind w:left="106" w:hanging="497"/>
      </w:pPr>
      <w:rPr>
        <w:rFonts w:hint="default"/>
      </w:rPr>
    </w:lvl>
    <w:lvl w:ilvl="1">
      <w:start w:val="1"/>
      <w:numFmt w:val="decimal"/>
      <w:lvlText w:val="%1.%2."/>
      <w:lvlJc w:val="left"/>
      <w:pPr>
        <w:ind w:left="106" w:hanging="497"/>
      </w:pPr>
      <w:rPr>
        <w:rFonts w:ascii="Times New Roman" w:eastAsia="Times New Roman" w:hAnsi="Times New Roman" w:cs="Times New Roman" w:hint="default"/>
        <w:w w:val="100"/>
        <w:sz w:val="22"/>
        <w:szCs w:val="22"/>
      </w:rPr>
    </w:lvl>
    <w:lvl w:ilvl="2">
      <w:start w:val="1"/>
      <w:numFmt w:val="bullet"/>
      <w:lvlText w:val="•"/>
      <w:lvlJc w:val="left"/>
      <w:pPr>
        <w:ind w:left="2277" w:hanging="497"/>
      </w:pPr>
      <w:rPr>
        <w:rFonts w:hint="default"/>
      </w:rPr>
    </w:lvl>
    <w:lvl w:ilvl="3">
      <w:start w:val="1"/>
      <w:numFmt w:val="bullet"/>
      <w:lvlText w:val="•"/>
      <w:lvlJc w:val="left"/>
      <w:pPr>
        <w:ind w:left="3365" w:hanging="497"/>
      </w:pPr>
      <w:rPr>
        <w:rFonts w:hint="default"/>
      </w:rPr>
    </w:lvl>
    <w:lvl w:ilvl="4">
      <w:start w:val="1"/>
      <w:numFmt w:val="bullet"/>
      <w:lvlText w:val="•"/>
      <w:lvlJc w:val="left"/>
      <w:pPr>
        <w:ind w:left="4454" w:hanging="497"/>
      </w:pPr>
      <w:rPr>
        <w:rFonts w:hint="default"/>
      </w:rPr>
    </w:lvl>
    <w:lvl w:ilvl="5">
      <w:start w:val="1"/>
      <w:numFmt w:val="bullet"/>
      <w:lvlText w:val="•"/>
      <w:lvlJc w:val="left"/>
      <w:pPr>
        <w:ind w:left="5543" w:hanging="497"/>
      </w:pPr>
      <w:rPr>
        <w:rFonts w:hint="default"/>
      </w:rPr>
    </w:lvl>
    <w:lvl w:ilvl="6">
      <w:start w:val="1"/>
      <w:numFmt w:val="bullet"/>
      <w:lvlText w:val="•"/>
      <w:lvlJc w:val="left"/>
      <w:pPr>
        <w:ind w:left="6631" w:hanging="497"/>
      </w:pPr>
      <w:rPr>
        <w:rFonts w:hint="default"/>
      </w:rPr>
    </w:lvl>
    <w:lvl w:ilvl="7">
      <w:start w:val="1"/>
      <w:numFmt w:val="bullet"/>
      <w:lvlText w:val="•"/>
      <w:lvlJc w:val="left"/>
      <w:pPr>
        <w:ind w:left="7720" w:hanging="497"/>
      </w:pPr>
      <w:rPr>
        <w:rFonts w:hint="default"/>
      </w:rPr>
    </w:lvl>
    <w:lvl w:ilvl="8">
      <w:start w:val="1"/>
      <w:numFmt w:val="bullet"/>
      <w:lvlText w:val="•"/>
      <w:lvlJc w:val="left"/>
      <w:pPr>
        <w:ind w:left="8809" w:hanging="497"/>
      </w:pPr>
      <w:rPr>
        <w:rFonts w:hint="default"/>
      </w:rPr>
    </w:lvl>
  </w:abstractNum>
  <w:abstractNum w:abstractNumId="8" w15:restartNumberingAfterBreak="0">
    <w:nsid w:val="536063D5"/>
    <w:multiLevelType w:val="hybridMultilevel"/>
    <w:tmpl w:val="7CBCC5AA"/>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9" w15:restartNumberingAfterBreak="0">
    <w:nsid w:val="55B25E2A"/>
    <w:multiLevelType w:val="hybridMultilevel"/>
    <w:tmpl w:val="E94A6F60"/>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 w15:restartNumberingAfterBreak="0">
    <w:nsid w:val="5BE476FD"/>
    <w:multiLevelType w:val="multilevel"/>
    <w:tmpl w:val="DA6C0C7A"/>
    <w:lvl w:ilvl="0">
      <w:start w:val="5"/>
      <w:numFmt w:val="decimal"/>
      <w:lvlText w:val="%1"/>
      <w:lvlJc w:val="left"/>
      <w:pPr>
        <w:ind w:left="443" w:hanging="277"/>
      </w:pPr>
      <w:rPr>
        <w:rFonts w:hint="default"/>
      </w:rPr>
    </w:lvl>
    <w:lvl w:ilvl="1">
      <w:start w:val="1"/>
      <w:numFmt w:val="decimal"/>
      <w:lvlText w:val="%1.%2"/>
      <w:lvlJc w:val="left"/>
      <w:pPr>
        <w:ind w:left="166" w:hanging="277"/>
      </w:pPr>
      <w:rPr>
        <w:rFonts w:ascii="Times New Roman" w:eastAsia="Times New Roman" w:hAnsi="Times New Roman" w:cs="Times New Roman" w:hint="default"/>
        <w:spacing w:val="-3"/>
        <w:w w:val="100"/>
        <w:sz w:val="22"/>
        <w:szCs w:val="22"/>
      </w:rPr>
    </w:lvl>
    <w:lvl w:ilvl="2">
      <w:start w:val="1"/>
      <w:numFmt w:val="bullet"/>
      <w:lvlText w:val="-"/>
      <w:lvlJc w:val="left"/>
      <w:pPr>
        <w:ind w:left="166" w:hanging="185"/>
      </w:pPr>
      <w:rPr>
        <w:rFonts w:ascii="Times New Roman" w:eastAsia="Times New Roman" w:hAnsi="Times New Roman" w:cs="Times New Roman" w:hint="default"/>
        <w:w w:val="100"/>
        <w:sz w:val="22"/>
        <w:szCs w:val="22"/>
      </w:rPr>
    </w:lvl>
    <w:lvl w:ilvl="3">
      <w:start w:val="1"/>
      <w:numFmt w:val="bullet"/>
      <w:lvlText w:val="•"/>
      <w:lvlJc w:val="left"/>
      <w:pPr>
        <w:ind w:left="2836" w:hanging="185"/>
      </w:pPr>
      <w:rPr>
        <w:rFonts w:hint="default"/>
      </w:rPr>
    </w:lvl>
    <w:lvl w:ilvl="4">
      <w:start w:val="1"/>
      <w:numFmt w:val="bullet"/>
      <w:lvlText w:val="•"/>
      <w:lvlJc w:val="left"/>
      <w:pPr>
        <w:ind w:left="4035" w:hanging="185"/>
      </w:pPr>
      <w:rPr>
        <w:rFonts w:hint="default"/>
      </w:rPr>
    </w:lvl>
    <w:lvl w:ilvl="5">
      <w:start w:val="1"/>
      <w:numFmt w:val="bullet"/>
      <w:lvlText w:val="•"/>
      <w:lvlJc w:val="left"/>
      <w:pPr>
        <w:ind w:left="5233" w:hanging="185"/>
      </w:pPr>
      <w:rPr>
        <w:rFonts w:hint="default"/>
      </w:rPr>
    </w:lvl>
    <w:lvl w:ilvl="6">
      <w:start w:val="1"/>
      <w:numFmt w:val="bullet"/>
      <w:lvlText w:val="•"/>
      <w:lvlJc w:val="left"/>
      <w:pPr>
        <w:ind w:left="6432" w:hanging="185"/>
      </w:pPr>
      <w:rPr>
        <w:rFonts w:hint="default"/>
      </w:rPr>
    </w:lvl>
    <w:lvl w:ilvl="7">
      <w:start w:val="1"/>
      <w:numFmt w:val="bullet"/>
      <w:lvlText w:val="•"/>
      <w:lvlJc w:val="left"/>
      <w:pPr>
        <w:ind w:left="7630" w:hanging="185"/>
      </w:pPr>
      <w:rPr>
        <w:rFonts w:hint="default"/>
      </w:rPr>
    </w:lvl>
    <w:lvl w:ilvl="8">
      <w:start w:val="1"/>
      <w:numFmt w:val="bullet"/>
      <w:lvlText w:val="•"/>
      <w:lvlJc w:val="left"/>
      <w:pPr>
        <w:ind w:left="8829" w:hanging="185"/>
      </w:pPr>
      <w:rPr>
        <w:rFonts w:hint="default"/>
      </w:rPr>
    </w:lvl>
  </w:abstractNum>
  <w:abstractNum w:abstractNumId="11" w15:restartNumberingAfterBreak="0">
    <w:nsid w:val="5C45090A"/>
    <w:multiLevelType w:val="multilevel"/>
    <w:tmpl w:val="F7DA1922"/>
    <w:lvl w:ilvl="0">
      <w:start w:val="3"/>
      <w:numFmt w:val="decimal"/>
      <w:lvlText w:val="%1"/>
      <w:lvlJc w:val="left"/>
      <w:pPr>
        <w:ind w:left="106" w:hanging="277"/>
      </w:pPr>
      <w:rPr>
        <w:rFonts w:hint="default"/>
      </w:rPr>
    </w:lvl>
    <w:lvl w:ilvl="1">
      <w:start w:val="1"/>
      <w:numFmt w:val="decimal"/>
      <w:lvlText w:val="%1.%2"/>
      <w:lvlJc w:val="left"/>
      <w:pPr>
        <w:ind w:left="106" w:hanging="277"/>
      </w:pPr>
      <w:rPr>
        <w:rFonts w:ascii="Times New Roman" w:eastAsia="Times New Roman" w:hAnsi="Times New Roman" w:cs="Times New Roman" w:hint="default"/>
        <w:spacing w:val="-22"/>
        <w:w w:val="100"/>
        <w:sz w:val="22"/>
        <w:szCs w:val="22"/>
      </w:rPr>
    </w:lvl>
    <w:lvl w:ilvl="2">
      <w:start w:val="1"/>
      <w:numFmt w:val="bullet"/>
      <w:lvlText w:val="•"/>
      <w:lvlJc w:val="left"/>
      <w:pPr>
        <w:ind w:left="2313" w:hanging="277"/>
      </w:pPr>
      <w:rPr>
        <w:rFonts w:hint="default"/>
      </w:rPr>
    </w:lvl>
    <w:lvl w:ilvl="3">
      <w:start w:val="1"/>
      <w:numFmt w:val="bullet"/>
      <w:lvlText w:val="•"/>
      <w:lvlJc w:val="left"/>
      <w:pPr>
        <w:ind w:left="3419" w:hanging="277"/>
      </w:pPr>
      <w:rPr>
        <w:rFonts w:hint="default"/>
      </w:rPr>
    </w:lvl>
    <w:lvl w:ilvl="4">
      <w:start w:val="1"/>
      <w:numFmt w:val="bullet"/>
      <w:lvlText w:val="•"/>
      <w:lvlJc w:val="left"/>
      <w:pPr>
        <w:ind w:left="4526" w:hanging="277"/>
      </w:pPr>
      <w:rPr>
        <w:rFonts w:hint="default"/>
      </w:rPr>
    </w:lvl>
    <w:lvl w:ilvl="5">
      <w:start w:val="1"/>
      <w:numFmt w:val="bullet"/>
      <w:lvlText w:val="•"/>
      <w:lvlJc w:val="left"/>
      <w:pPr>
        <w:ind w:left="5633" w:hanging="277"/>
      </w:pPr>
      <w:rPr>
        <w:rFonts w:hint="default"/>
      </w:rPr>
    </w:lvl>
    <w:lvl w:ilvl="6">
      <w:start w:val="1"/>
      <w:numFmt w:val="bullet"/>
      <w:lvlText w:val="•"/>
      <w:lvlJc w:val="left"/>
      <w:pPr>
        <w:ind w:left="6739" w:hanging="277"/>
      </w:pPr>
      <w:rPr>
        <w:rFonts w:hint="default"/>
      </w:rPr>
    </w:lvl>
    <w:lvl w:ilvl="7">
      <w:start w:val="1"/>
      <w:numFmt w:val="bullet"/>
      <w:lvlText w:val="•"/>
      <w:lvlJc w:val="left"/>
      <w:pPr>
        <w:ind w:left="7846" w:hanging="277"/>
      </w:pPr>
      <w:rPr>
        <w:rFonts w:hint="default"/>
      </w:rPr>
    </w:lvl>
    <w:lvl w:ilvl="8">
      <w:start w:val="1"/>
      <w:numFmt w:val="bullet"/>
      <w:lvlText w:val="•"/>
      <w:lvlJc w:val="left"/>
      <w:pPr>
        <w:ind w:left="8953" w:hanging="277"/>
      </w:pPr>
      <w:rPr>
        <w:rFonts w:hint="default"/>
      </w:rPr>
    </w:lvl>
  </w:abstractNum>
  <w:abstractNum w:abstractNumId="12" w15:restartNumberingAfterBreak="0">
    <w:nsid w:val="68FB3749"/>
    <w:multiLevelType w:val="hybridMultilevel"/>
    <w:tmpl w:val="651EC0A8"/>
    <w:lvl w:ilvl="0" w:tplc="5DD63E4E">
      <w:start w:val="6"/>
      <w:numFmt w:val="decimal"/>
      <w:lvlText w:val="%1."/>
      <w:lvlJc w:val="left"/>
      <w:pPr>
        <w:ind w:left="4084" w:hanging="221"/>
        <w:jc w:val="right"/>
      </w:pPr>
      <w:rPr>
        <w:rFonts w:ascii="Times New Roman" w:eastAsia="Times New Roman" w:hAnsi="Times New Roman" w:cs="Times New Roman" w:hint="default"/>
        <w:b/>
        <w:bCs/>
        <w:w w:val="100"/>
        <w:sz w:val="22"/>
        <w:szCs w:val="22"/>
      </w:rPr>
    </w:lvl>
    <w:lvl w:ilvl="1" w:tplc="AC98CDEC">
      <w:start w:val="1"/>
      <w:numFmt w:val="bullet"/>
      <w:lvlText w:val="•"/>
      <w:lvlJc w:val="left"/>
      <w:pPr>
        <w:ind w:left="4794" w:hanging="221"/>
      </w:pPr>
      <w:rPr>
        <w:rFonts w:hint="default"/>
      </w:rPr>
    </w:lvl>
    <w:lvl w:ilvl="2" w:tplc="569273E4">
      <w:start w:val="1"/>
      <w:numFmt w:val="bullet"/>
      <w:lvlText w:val="•"/>
      <w:lvlJc w:val="left"/>
      <w:pPr>
        <w:ind w:left="5509" w:hanging="221"/>
      </w:pPr>
      <w:rPr>
        <w:rFonts w:hint="default"/>
      </w:rPr>
    </w:lvl>
    <w:lvl w:ilvl="3" w:tplc="69508810">
      <w:start w:val="1"/>
      <w:numFmt w:val="bullet"/>
      <w:lvlText w:val="•"/>
      <w:lvlJc w:val="left"/>
      <w:pPr>
        <w:ind w:left="6223" w:hanging="221"/>
      </w:pPr>
      <w:rPr>
        <w:rFonts w:hint="default"/>
      </w:rPr>
    </w:lvl>
    <w:lvl w:ilvl="4" w:tplc="6810B320">
      <w:start w:val="1"/>
      <w:numFmt w:val="bullet"/>
      <w:lvlText w:val="•"/>
      <w:lvlJc w:val="left"/>
      <w:pPr>
        <w:ind w:left="6938" w:hanging="221"/>
      </w:pPr>
      <w:rPr>
        <w:rFonts w:hint="default"/>
      </w:rPr>
    </w:lvl>
    <w:lvl w:ilvl="5" w:tplc="88FCCA0E">
      <w:start w:val="1"/>
      <w:numFmt w:val="bullet"/>
      <w:lvlText w:val="•"/>
      <w:lvlJc w:val="left"/>
      <w:pPr>
        <w:ind w:left="7653" w:hanging="221"/>
      </w:pPr>
      <w:rPr>
        <w:rFonts w:hint="default"/>
      </w:rPr>
    </w:lvl>
    <w:lvl w:ilvl="6" w:tplc="3572C128">
      <w:start w:val="1"/>
      <w:numFmt w:val="bullet"/>
      <w:lvlText w:val="•"/>
      <w:lvlJc w:val="left"/>
      <w:pPr>
        <w:ind w:left="8367" w:hanging="221"/>
      </w:pPr>
      <w:rPr>
        <w:rFonts w:hint="default"/>
      </w:rPr>
    </w:lvl>
    <w:lvl w:ilvl="7" w:tplc="98E4F914">
      <w:start w:val="1"/>
      <w:numFmt w:val="bullet"/>
      <w:lvlText w:val="•"/>
      <w:lvlJc w:val="left"/>
      <w:pPr>
        <w:ind w:left="9082" w:hanging="221"/>
      </w:pPr>
      <w:rPr>
        <w:rFonts w:hint="default"/>
      </w:rPr>
    </w:lvl>
    <w:lvl w:ilvl="8" w:tplc="0BECAD38">
      <w:start w:val="1"/>
      <w:numFmt w:val="bullet"/>
      <w:lvlText w:val="•"/>
      <w:lvlJc w:val="left"/>
      <w:pPr>
        <w:ind w:left="9797" w:hanging="221"/>
      </w:pPr>
      <w:rPr>
        <w:rFonts w:hint="default"/>
      </w:rPr>
    </w:lvl>
  </w:abstractNum>
  <w:abstractNum w:abstractNumId="13" w15:restartNumberingAfterBreak="0">
    <w:nsid w:val="6D726D21"/>
    <w:multiLevelType w:val="multilevel"/>
    <w:tmpl w:val="9B78D122"/>
    <w:lvl w:ilvl="0">
      <w:start w:val="7"/>
      <w:numFmt w:val="decimal"/>
      <w:lvlText w:val="%1"/>
      <w:lvlJc w:val="left"/>
      <w:pPr>
        <w:ind w:left="620" w:hanging="443"/>
      </w:pPr>
      <w:rPr>
        <w:rFonts w:hint="default"/>
      </w:rPr>
    </w:lvl>
    <w:lvl w:ilvl="1">
      <w:start w:val="1"/>
      <w:numFmt w:val="decimal"/>
      <w:lvlText w:val="%1.%2"/>
      <w:lvlJc w:val="left"/>
      <w:pPr>
        <w:ind w:left="620" w:hanging="443"/>
      </w:pPr>
      <w:rPr>
        <w:rFonts w:hint="default"/>
      </w:rPr>
    </w:lvl>
    <w:lvl w:ilvl="2">
      <w:start w:val="2"/>
      <w:numFmt w:val="decimal"/>
      <w:lvlText w:val="%1.%2.%3"/>
      <w:lvlJc w:val="left"/>
      <w:pPr>
        <w:ind w:left="620" w:hanging="443"/>
      </w:pPr>
      <w:rPr>
        <w:rFonts w:ascii="Times New Roman" w:eastAsia="Times New Roman" w:hAnsi="Times New Roman" w:cs="Times New Roman" w:hint="default"/>
        <w:spacing w:val="-3"/>
        <w:w w:val="100"/>
        <w:sz w:val="22"/>
        <w:szCs w:val="22"/>
      </w:rPr>
    </w:lvl>
    <w:lvl w:ilvl="3">
      <w:start w:val="1"/>
      <w:numFmt w:val="bullet"/>
      <w:lvlText w:val="•"/>
      <w:lvlJc w:val="left"/>
      <w:pPr>
        <w:ind w:left="3801" w:hanging="443"/>
      </w:pPr>
      <w:rPr>
        <w:rFonts w:hint="default"/>
      </w:rPr>
    </w:lvl>
    <w:lvl w:ilvl="4">
      <w:start w:val="1"/>
      <w:numFmt w:val="bullet"/>
      <w:lvlText w:val="•"/>
      <w:lvlJc w:val="left"/>
      <w:pPr>
        <w:ind w:left="4862" w:hanging="443"/>
      </w:pPr>
      <w:rPr>
        <w:rFonts w:hint="default"/>
      </w:rPr>
    </w:lvl>
    <w:lvl w:ilvl="5">
      <w:start w:val="1"/>
      <w:numFmt w:val="bullet"/>
      <w:lvlText w:val="•"/>
      <w:lvlJc w:val="left"/>
      <w:pPr>
        <w:ind w:left="5923" w:hanging="443"/>
      </w:pPr>
      <w:rPr>
        <w:rFonts w:hint="default"/>
      </w:rPr>
    </w:lvl>
    <w:lvl w:ilvl="6">
      <w:start w:val="1"/>
      <w:numFmt w:val="bullet"/>
      <w:lvlText w:val="•"/>
      <w:lvlJc w:val="left"/>
      <w:pPr>
        <w:ind w:left="6983" w:hanging="443"/>
      </w:pPr>
      <w:rPr>
        <w:rFonts w:hint="default"/>
      </w:rPr>
    </w:lvl>
    <w:lvl w:ilvl="7">
      <w:start w:val="1"/>
      <w:numFmt w:val="bullet"/>
      <w:lvlText w:val="•"/>
      <w:lvlJc w:val="left"/>
      <w:pPr>
        <w:ind w:left="8044" w:hanging="443"/>
      </w:pPr>
      <w:rPr>
        <w:rFonts w:hint="default"/>
      </w:rPr>
    </w:lvl>
    <w:lvl w:ilvl="8">
      <w:start w:val="1"/>
      <w:numFmt w:val="bullet"/>
      <w:lvlText w:val="•"/>
      <w:lvlJc w:val="left"/>
      <w:pPr>
        <w:ind w:left="9105" w:hanging="443"/>
      </w:pPr>
      <w:rPr>
        <w:rFonts w:hint="default"/>
      </w:rPr>
    </w:lvl>
  </w:abstractNum>
  <w:abstractNum w:abstractNumId="14" w15:restartNumberingAfterBreak="0">
    <w:nsid w:val="786466FD"/>
    <w:multiLevelType w:val="hybridMultilevel"/>
    <w:tmpl w:val="75585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5F72AD"/>
    <w:multiLevelType w:val="multilevel"/>
    <w:tmpl w:val="81CABCCE"/>
    <w:lvl w:ilvl="0">
      <w:start w:val="8"/>
      <w:numFmt w:val="decimal"/>
      <w:lvlText w:val="%1"/>
      <w:lvlJc w:val="left"/>
      <w:pPr>
        <w:ind w:left="106" w:hanging="387"/>
      </w:pPr>
      <w:rPr>
        <w:rFonts w:hint="default"/>
      </w:rPr>
    </w:lvl>
    <w:lvl w:ilvl="1">
      <w:start w:val="1"/>
      <w:numFmt w:val="decimal"/>
      <w:lvlText w:val="%1.%2."/>
      <w:lvlJc w:val="left"/>
      <w:pPr>
        <w:ind w:left="106" w:hanging="387"/>
      </w:pPr>
      <w:rPr>
        <w:rFonts w:ascii="Times New Roman" w:eastAsia="Times New Roman" w:hAnsi="Times New Roman" w:cs="Times New Roman" w:hint="default"/>
        <w:w w:val="100"/>
        <w:sz w:val="22"/>
        <w:szCs w:val="22"/>
      </w:rPr>
    </w:lvl>
    <w:lvl w:ilvl="2">
      <w:start w:val="1"/>
      <w:numFmt w:val="bullet"/>
      <w:lvlText w:val="•"/>
      <w:lvlJc w:val="left"/>
      <w:pPr>
        <w:ind w:left="2277" w:hanging="387"/>
      </w:pPr>
      <w:rPr>
        <w:rFonts w:hint="default"/>
      </w:rPr>
    </w:lvl>
    <w:lvl w:ilvl="3">
      <w:start w:val="1"/>
      <w:numFmt w:val="bullet"/>
      <w:lvlText w:val="•"/>
      <w:lvlJc w:val="left"/>
      <w:pPr>
        <w:ind w:left="3365" w:hanging="387"/>
      </w:pPr>
      <w:rPr>
        <w:rFonts w:hint="default"/>
      </w:rPr>
    </w:lvl>
    <w:lvl w:ilvl="4">
      <w:start w:val="1"/>
      <w:numFmt w:val="bullet"/>
      <w:lvlText w:val="•"/>
      <w:lvlJc w:val="left"/>
      <w:pPr>
        <w:ind w:left="4454" w:hanging="387"/>
      </w:pPr>
      <w:rPr>
        <w:rFonts w:hint="default"/>
      </w:rPr>
    </w:lvl>
    <w:lvl w:ilvl="5">
      <w:start w:val="1"/>
      <w:numFmt w:val="bullet"/>
      <w:lvlText w:val="•"/>
      <w:lvlJc w:val="left"/>
      <w:pPr>
        <w:ind w:left="5543" w:hanging="387"/>
      </w:pPr>
      <w:rPr>
        <w:rFonts w:hint="default"/>
      </w:rPr>
    </w:lvl>
    <w:lvl w:ilvl="6">
      <w:start w:val="1"/>
      <w:numFmt w:val="bullet"/>
      <w:lvlText w:val="•"/>
      <w:lvlJc w:val="left"/>
      <w:pPr>
        <w:ind w:left="6631" w:hanging="387"/>
      </w:pPr>
      <w:rPr>
        <w:rFonts w:hint="default"/>
      </w:rPr>
    </w:lvl>
    <w:lvl w:ilvl="7">
      <w:start w:val="1"/>
      <w:numFmt w:val="bullet"/>
      <w:lvlText w:val="•"/>
      <w:lvlJc w:val="left"/>
      <w:pPr>
        <w:ind w:left="7720" w:hanging="387"/>
      </w:pPr>
      <w:rPr>
        <w:rFonts w:hint="default"/>
      </w:rPr>
    </w:lvl>
    <w:lvl w:ilvl="8">
      <w:start w:val="1"/>
      <w:numFmt w:val="bullet"/>
      <w:lvlText w:val="•"/>
      <w:lvlJc w:val="left"/>
      <w:pPr>
        <w:ind w:left="8809" w:hanging="387"/>
      </w:pPr>
      <w:rPr>
        <w:rFonts w:hint="default"/>
      </w:rPr>
    </w:lvl>
  </w:abstractNum>
  <w:num w:numId="1">
    <w:abstractNumId w:val="7"/>
  </w:num>
  <w:num w:numId="2">
    <w:abstractNumId w:val="15"/>
  </w:num>
  <w:num w:numId="3">
    <w:abstractNumId w:val="5"/>
  </w:num>
  <w:num w:numId="4">
    <w:abstractNumId w:val="4"/>
  </w:num>
  <w:num w:numId="5">
    <w:abstractNumId w:val="13"/>
  </w:num>
  <w:num w:numId="6">
    <w:abstractNumId w:val="6"/>
  </w:num>
  <w:num w:numId="7">
    <w:abstractNumId w:val="12"/>
  </w:num>
  <w:num w:numId="8">
    <w:abstractNumId w:val="10"/>
  </w:num>
  <w:num w:numId="9">
    <w:abstractNumId w:val="0"/>
  </w:num>
  <w:num w:numId="10">
    <w:abstractNumId w:val="11"/>
  </w:num>
  <w:num w:numId="11">
    <w:abstractNumId w:val="3"/>
  </w:num>
  <w:num w:numId="12">
    <w:abstractNumId w:val="1"/>
  </w:num>
  <w:num w:numId="13">
    <w:abstractNumId w:val="9"/>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93"/>
    <w:rsid w:val="000A5036"/>
    <w:rsid w:val="0013329F"/>
    <w:rsid w:val="00171B09"/>
    <w:rsid w:val="001B5A40"/>
    <w:rsid w:val="001F7A16"/>
    <w:rsid w:val="00210834"/>
    <w:rsid w:val="00381B0D"/>
    <w:rsid w:val="003A75F7"/>
    <w:rsid w:val="00410421"/>
    <w:rsid w:val="00417908"/>
    <w:rsid w:val="00533EA2"/>
    <w:rsid w:val="005677D2"/>
    <w:rsid w:val="005812A2"/>
    <w:rsid w:val="00595E55"/>
    <w:rsid w:val="005D7DB0"/>
    <w:rsid w:val="00680F92"/>
    <w:rsid w:val="006A186F"/>
    <w:rsid w:val="006A3816"/>
    <w:rsid w:val="007064E9"/>
    <w:rsid w:val="00744B32"/>
    <w:rsid w:val="007465F2"/>
    <w:rsid w:val="00752212"/>
    <w:rsid w:val="00763094"/>
    <w:rsid w:val="007A744F"/>
    <w:rsid w:val="00812480"/>
    <w:rsid w:val="00887EBB"/>
    <w:rsid w:val="0089133D"/>
    <w:rsid w:val="008C1293"/>
    <w:rsid w:val="008F0731"/>
    <w:rsid w:val="008F552A"/>
    <w:rsid w:val="00934A28"/>
    <w:rsid w:val="009F2301"/>
    <w:rsid w:val="00A2149E"/>
    <w:rsid w:val="00A24848"/>
    <w:rsid w:val="00A265AA"/>
    <w:rsid w:val="00A27A06"/>
    <w:rsid w:val="00A44C48"/>
    <w:rsid w:val="00B31F67"/>
    <w:rsid w:val="00BB11BE"/>
    <w:rsid w:val="00BF5D86"/>
    <w:rsid w:val="00C60815"/>
    <w:rsid w:val="00C74B43"/>
    <w:rsid w:val="00C77581"/>
    <w:rsid w:val="00CA4127"/>
    <w:rsid w:val="00CF47C3"/>
    <w:rsid w:val="00D10F89"/>
    <w:rsid w:val="00D61FC6"/>
    <w:rsid w:val="00D94BA0"/>
    <w:rsid w:val="00DC1265"/>
    <w:rsid w:val="00E3641E"/>
    <w:rsid w:val="00E9587B"/>
    <w:rsid w:val="00EA0AC1"/>
    <w:rsid w:val="00EA2945"/>
    <w:rsid w:val="00EF76E5"/>
    <w:rsid w:val="00F44083"/>
    <w:rsid w:val="00FD0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217C6D5-12F1-4782-8192-16DC4EAD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right="92"/>
      <w:outlineLvl w:val="0"/>
    </w:pPr>
    <w:rPr>
      <w:b/>
      <w:bCs/>
      <w:sz w:val="24"/>
      <w:szCs w:val="24"/>
    </w:rPr>
  </w:style>
  <w:style w:type="paragraph" w:styleId="2">
    <w:name w:val="heading 2"/>
    <w:basedOn w:val="a"/>
    <w:uiPriority w:val="1"/>
    <w:qFormat/>
    <w:pPr>
      <w:ind w:left="106"/>
      <w:outlineLvl w:val="1"/>
    </w:pPr>
    <w:rPr>
      <w:sz w:val="24"/>
      <w:szCs w:val="24"/>
    </w:rPr>
  </w:style>
  <w:style w:type="paragraph" w:styleId="3">
    <w:name w:val="heading 3"/>
    <w:basedOn w:val="a"/>
    <w:link w:val="30"/>
    <w:uiPriority w:val="1"/>
    <w:qFormat/>
    <w:pPr>
      <w:spacing w:line="250" w:lineRule="exac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106"/>
    </w:pPr>
  </w:style>
  <w:style w:type="paragraph" w:customStyle="1" w:styleId="TableParagraph">
    <w:name w:val="Table Paragraph"/>
    <w:basedOn w:val="a"/>
    <w:link w:val="TableParagraph0"/>
    <w:uiPriority w:val="1"/>
    <w:qFormat/>
  </w:style>
  <w:style w:type="paragraph" w:styleId="a6">
    <w:name w:val="Balloon Text"/>
    <w:basedOn w:val="a"/>
    <w:link w:val="a7"/>
    <w:uiPriority w:val="99"/>
    <w:semiHidden/>
    <w:unhideWhenUsed/>
    <w:rsid w:val="00DC1265"/>
    <w:rPr>
      <w:rFonts w:ascii="Tahoma" w:hAnsi="Tahoma" w:cs="Tahoma"/>
      <w:sz w:val="16"/>
      <w:szCs w:val="16"/>
    </w:rPr>
  </w:style>
  <w:style w:type="character" w:customStyle="1" w:styleId="a7">
    <w:name w:val="Текст выноски Знак"/>
    <w:basedOn w:val="a0"/>
    <w:link w:val="a6"/>
    <w:uiPriority w:val="99"/>
    <w:semiHidden/>
    <w:rsid w:val="00DC1265"/>
    <w:rPr>
      <w:rFonts w:ascii="Tahoma" w:eastAsia="Times New Roman" w:hAnsi="Tahoma" w:cs="Tahoma"/>
      <w:sz w:val="16"/>
      <w:szCs w:val="16"/>
    </w:rPr>
  </w:style>
  <w:style w:type="table" w:styleId="a8">
    <w:name w:val="Table Grid"/>
    <w:basedOn w:val="a1"/>
    <w:uiPriority w:val="59"/>
    <w:rsid w:val="00DC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B11BE"/>
    <w:rPr>
      <w:color w:val="0000FF" w:themeColor="hyperlink"/>
      <w:u w:val="single"/>
    </w:rPr>
  </w:style>
  <w:style w:type="character" w:customStyle="1" w:styleId="a4">
    <w:name w:val="Основной текст Знак"/>
    <w:basedOn w:val="a0"/>
    <w:link w:val="a3"/>
    <w:uiPriority w:val="1"/>
    <w:rsid w:val="00BB11BE"/>
    <w:rPr>
      <w:rFonts w:ascii="Times New Roman" w:eastAsia="Times New Roman" w:hAnsi="Times New Roman" w:cs="Times New Roman"/>
    </w:rPr>
  </w:style>
  <w:style w:type="character" w:customStyle="1" w:styleId="TableParagraph0">
    <w:name w:val="Table Paragraph Знак"/>
    <w:basedOn w:val="a0"/>
    <w:link w:val="TableParagraph"/>
    <w:uiPriority w:val="1"/>
    <w:rsid w:val="0013329F"/>
    <w:rPr>
      <w:rFonts w:ascii="Times New Roman" w:eastAsia="Times New Roman" w:hAnsi="Times New Roman" w:cs="Times New Roman"/>
    </w:rPr>
  </w:style>
  <w:style w:type="character" w:customStyle="1" w:styleId="30">
    <w:name w:val="Заголовок 3 Знак"/>
    <w:basedOn w:val="a0"/>
    <w:link w:val="3"/>
    <w:uiPriority w:val="1"/>
    <w:rsid w:val="00171B09"/>
    <w:rPr>
      <w:rFonts w:ascii="Times New Roman" w:eastAsia="Times New Roman" w:hAnsi="Times New Roman" w:cs="Times New Roman"/>
      <w:b/>
      <w:bCs/>
    </w:rPr>
  </w:style>
  <w:style w:type="paragraph" w:customStyle="1" w:styleId="ConsPlusNonformat">
    <w:name w:val="ConsPlusNonformat"/>
    <w:link w:val="ConsPlusNonformat0"/>
    <w:uiPriority w:val="99"/>
    <w:rsid w:val="00171B09"/>
    <w:pPr>
      <w:autoSpaceDE w:val="0"/>
      <w:autoSpaceDN w:val="0"/>
      <w:adjustRightInd w:val="0"/>
    </w:pPr>
    <w:rPr>
      <w:rFonts w:ascii="Courier New" w:eastAsia="Times New Roman" w:hAnsi="Courier New" w:cs="Courier New"/>
      <w:sz w:val="20"/>
      <w:szCs w:val="20"/>
      <w:lang w:val="ru-RU" w:eastAsia="ru-RU"/>
    </w:rPr>
  </w:style>
  <w:style w:type="paragraph" w:customStyle="1" w:styleId="ConsPlusNormal">
    <w:name w:val="ConsPlusNormal"/>
    <w:rsid w:val="00171B09"/>
    <w:pPr>
      <w:autoSpaceDE w:val="0"/>
      <w:autoSpaceDN w:val="0"/>
      <w:adjustRightInd w:val="0"/>
      <w:ind w:firstLine="720"/>
    </w:pPr>
    <w:rPr>
      <w:rFonts w:ascii="Arial" w:eastAsia="Times New Roman" w:hAnsi="Arial" w:cs="Arial"/>
      <w:sz w:val="20"/>
      <w:szCs w:val="20"/>
      <w:lang w:val="ru-RU" w:eastAsia="ru-RU"/>
    </w:rPr>
  </w:style>
  <w:style w:type="character" w:customStyle="1" w:styleId="ConsPlusNonformat0">
    <w:name w:val="ConsPlusNonformat Знак"/>
    <w:basedOn w:val="a0"/>
    <w:link w:val="ConsPlusNonformat"/>
    <w:uiPriority w:val="99"/>
    <w:rsid w:val="00171B09"/>
    <w:rPr>
      <w:rFonts w:ascii="Courier New" w:eastAsia="Times New Roman" w:hAnsi="Courier New" w:cs="Courier New"/>
      <w:sz w:val="20"/>
      <w:szCs w:val="20"/>
      <w:lang w:val="ru-RU" w:eastAsia="ru-RU"/>
    </w:rPr>
  </w:style>
  <w:style w:type="paragraph" w:styleId="aa">
    <w:name w:val="header"/>
    <w:basedOn w:val="a"/>
    <w:link w:val="ab"/>
    <w:uiPriority w:val="99"/>
    <w:unhideWhenUsed/>
    <w:rsid w:val="001B5A40"/>
    <w:pPr>
      <w:tabs>
        <w:tab w:val="center" w:pos="4677"/>
        <w:tab w:val="right" w:pos="9355"/>
      </w:tabs>
    </w:pPr>
  </w:style>
  <w:style w:type="character" w:customStyle="1" w:styleId="ab">
    <w:name w:val="Верхний колонтитул Знак"/>
    <w:basedOn w:val="a0"/>
    <w:link w:val="aa"/>
    <w:uiPriority w:val="99"/>
    <w:rsid w:val="001B5A40"/>
    <w:rPr>
      <w:rFonts w:ascii="Times New Roman" w:eastAsia="Times New Roman" w:hAnsi="Times New Roman" w:cs="Times New Roman"/>
    </w:rPr>
  </w:style>
  <w:style w:type="paragraph" w:styleId="ac">
    <w:name w:val="footer"/>
    <w:basedOn w:val="a"/>
    <w:link w:val="ad"/>
    <w:uiPriority w:val="99"/>
    <w:unhideWhenUsed/>
    <w:rsid w:val="001B5A40"/>
    <w:pPr>
      <w:tabs>
        <w:tab w:val="center" w:pos="4677"/>
        <w:tab w:val="right" w:pos="9355"/>
      </w:tabs>
    </w:pPr>
  </w:style>
  <w:style w:type="character" w:customStyle="1" w:styleId="ad">
    <w:name w:val="Нижний колонтитул Знак"/>
    <w:basedOn w:val="a0"/>
    <w:link w:val="ac"/>
    <w:uiPriority w:val="99"/>
    <w:rsid w:val="001B5A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1042;&#1053;&#1059;&#1058;&#1056;&#1045;&#1053;&#1053;&#1045;&#1045;%20&#1055;&#1054;&#1042;&#1067;&#1064;&#1045;&#1053;&#1048;&#1045;%20&#1050;&#1042;&#1040;&#1051;&#1048;&#1060;&#1048;&#1050;&#1040;&#1062;&#1048;&#10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inar@gnexpert.ru" TargetMode="External"/><Relationship Id="rId5" Type="http://schemas.openxmlformats.org/officeDocument/2006/relationships/webSettings" Target="webSettings.xml"/><Relationship Id="rId10" Type="http://schemas.openxmlformats.org/officeDocument/2006/relationships/hyperlink" Target="mailto:webinar@gnexpert.ru" TargetMode="External"/><Relationship Id="rId4" Type="http://schemas.openxmlformats.org/officeDocument/2006/relationships/settings" Target="settings.xml"/><Relationship Id="rId9" Type="http://schemas.openxmlformats.org/officeDocument/2006/relationships/hyperlink" Target="mailto:info@expert-dp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013B-4109-4253-BAB0-C4B11D0B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Pages>
  <Words>1664</Words>
  <Characters>9490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11132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local_user</dc:creator>
  <cp:lastModifiedBy>Imac2</cp:lastModifiedBy>
  <cp:revision>21</cp:revision>
  <dcterms:created xsi:type="dcterms:W3CDTF">2016-06-08T15:27:00Z</dcterms:created>
  <dcterms:modified xsi:type="dcterms:W3CDTF">2017-01-20T09:57:00Z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2010-10-25T00:00:00Z</vt:filetime>
  </property>
  <property fmtid="{D5CDD505-2E9C-101B-9397-08002B2CF9AE}" pid="3" name="Creator">
    <vt:lpwstr>Microsoft® Office Word 2007</vt:lpwstr>
  </property>
  <property fmtid="{D5CDD505-2E9C-101B-9397-08002B2CF9AE}" pid="4" name="LastSaved">
    <vt:filetime>2016-04-21T00:00:00Z</vt:filetime>
  </property>
</Properties>
</file>